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987AC" w14:textId="2CE30F1C" w:rsidR="00A77EF0" w:rsidRDefault="00187EA9" w:rsidP="00A77EF0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Hlk53040956"/>
      <w:r w:rsidRPr="00187EA9">
        <w:rPr>
          <w:rFonts w:ascii="標楷體" w:eastAsia="標楷體" w:hAnsi="標楷體" w:hint="eastAsia"/>
          <w:b/>
          <w:sz w:val="44"/>
          <w:szCs w:val="44"/>
        </w:rPr>
        <w:t>中華福音神學研究學院</w:t>
      </w:r>
      <w:r w:rsidR="00A77EF0" w:rsidRPr="00A77EF0">
        <w:rPr>
          <w:rFonts w:ascii="標楷體" w:eastAsia="標楷體" w:hAnsi="標楷體" w:hint="eastAsia"/>
          <w:b/>
          <w:sz w:val="44"/>
          <w:szCs w:val="44"/>
        </w:rPr>
        <w:t>資訊安全管理辦法</w:t>
      </w:r>
      <w:bookmarkEnd w:id="0"/>
    </w:p>
    <w:p w14:paraId="76768F5F" w14:textId="3398D769" w:rsidR="00A77EF0" w:rsidRDefault="00A77EF0" w:rsidP="00A77EF0">
      <w:pPr>
        <w:jc w:val="right"/>
        <w:rPr>
          <w:rFonts w:ascii="標楷體" w:eastAsia="標楷體" w:hAnsi="標楷體"/>
        </w:rPr>
      </w:pPr>
    </w:p>
    <w:p w14:paraId="3D673110" w14:textId="0BD00008" w:rsidR="00A77EF0" w:rsidRDefault="00CF0B0B" w:rsidP="00CF0B0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民國一○九年十二月十七日行政會議通過</w:t>
      </w:r>
    </w:p>
    <w:p w14:paraId="459DE2DC" w14:textId="77777777" w:rsidR="00CF0B0B" w:rsidRDefault="00CF0B0B" w:rsidP="00CF0B0B">
      <w:pPr>
        <w:jc w:val="right"/>
        <w:rPr>
          <w:rFonts w:ascii="標楷體" w:eastAsia="標楷體" w:hAnsi="標楷體" w:hint="eastAsia"/>
        </w:rPr>
      </w:pPr>
      <w:bookmarkStart w:id="1" w:name="_GoBack"/>
      <w:bookmarkEnd w:id="1"/>
    </w:p>
    <w:p w14:paraId="3AD20EE6" w14:textId="5E5FA508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第一條、</w:t>
      </w:r>
      <w:r w:rsidRPr="00A77EF0">
        <w:rPr>
          <w:rFonts w:ascii="標楷體" w:eastAsia="標楷體" w:hAnsi="標楷體" w:hint="eastAsia"/>
        </w:rPr>
        <w:t>為推動所屬各單位資訊安全管理，確保資料、系統、設備及網路安全，及保障使用者權益，配合政府資訊安全管理政策，並依據「行政院及所屬各機關資訊安全管理要點」特訂</w:t>
      </w:r>
      <w:r>
        <w:rPr>
          <w:rFonts w:ascii="標楷體" w:eastAsia="標楷體" w:hAnsi="標楷體" w:hint="eastAsia"/>
        </w:rPr>
        <w:t>「</w:t>
      </w:r>
      <w:r w:rsidRPr="00A77EF0">
        <w:rPr>
          <w:rFonts w:ascii="標楷體" w:eastAsia="標楷體" w:hAnsi="標楷體" w:hint="eastAsia"/>
        </w:rPr>
        <w:t>資訊安全管理辦法</w:t>
      </w:r>
      <w:r>
        <w:rPr>
          <w:rFonts w:ascii="標楷體" w:eastAsia="標楷體" w:hAnsi="標楷體" w:hint="eastAsia"/>
        </w:rPr>
        <w:t>」。</w:t>
      </w:r>
    </w:p>
    <w:p w14:paraId="27927076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37F12FB7" w14:textId="7240FF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第二條、</w:t>
      </w:r>
      <w:r w:rsidRPr="00A77EF0">
        <w:rPr>
          <w:rFonts w:ascii="標楷體" w:eastAsia="標楷體" w:hAnsi="標楷體" w:hint="eastAsia"/>
        </w:rPr>
        <w:t>本校應依有關使用規範，考量日常業務以及使用情況，進行資訊安全風險評估，確定各項資訊作業安全需求水準，採行適當及充足之資訊安全措施，確保各單位資訊蒐集、處理、傳送、儲存及流通之安全。</w:t>
      </w:r>
    </w:p>
    <w:p w14:paraId="3AC058F2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0021111D" w14:textId="4AB80A1F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第三條、全校老師及職員應</w:t>
      </w:r>
      <w:r w:rsidRPr="00A77EF0">
        <w:rPr>
          <w:rFonts w:ascii="標楷體" w:eastAsia="標楷體" w:hAnsi="標楷體" w:hint="eastAsia"/>
        </w:rPr>
        <w:t>加強員工資訊安全認知，提升資訊安全水準。</w:t>
      </w:r>
      <w:r>
        <w:rPr>
          <w:rFonts w:ascii="標楷體" w:eastAsia="標楷體" w:hAnsi="標楷體" w:hint="eastAsia"/>
        </w:rPr>
        <w:t>校方須</w:t>
      </w:r>
      <w:r w:rsidRPr="00A77EF0">
        <w:rPr>
          <w:rFonts w:ascii="標楷體" w:eastAsia="標楷體" w:hAnsi="標楷體" w:hint="eastAsia"/>
        </w:rPr>
        <w:t>針對管理、業務及資訊等不同工作類別之需求，定期辦理或參與</w:t>
      </w:r>
      <w:r>
        <w:rPr>
          <w:rFonts w:ascii="標楷體" w:eastAsia="標楷體" w:hAnsi="標楷體" w:hint="eastAsia"/>
        </w:rPr>
        <w:t>外部</w:t>
      </w:r>
      <w:r w:rsidRPr="00A77EF0">
        <w:rPr>
          <w:rFonts w:ascii="標楷體" w:eastAsia="標楷體" w:hAnsi="標楷體" w:hint="eastAsia"/>
        </w:rPr>
        <w:t>資訊安全教育訓練及宣導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</w:p>
    <w:p w14:paraId="0F9A26CE" w14:textId="614F9C8E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第四條、</w:t>
      </w:r>
      <w:r w:rsidRPr="00A77EF0">
        <w:rPr>
          <w:rFonts w:ascii="標楷體" w:eastAsia="標楷體" w:hAnsi="標楷體" w:hint="eastAsia"/>
        </w:rPr>
        <w:t>所有於校內使用的軟體均以公務用途為限，不得安裝遊戲、</w:t>
      </w:r>
      <w:r w:rsidR="00AD637E">
        <w:rPr>
          <w:rFonts w:ascii="標楷體" w:eastAsia="標楷體" w:hAnsi="標楷體" w:hint="eastAsia"/>
        </w:rPr>
        <w:t>非法</w:t>
      </w:r>
      <w:r w:rsidRPr="00A77EF0">
        <w:rPr>
          <w:rFonts w:ascii="標楷體" w:eastAsia="標楷體" w:hAnsi="標楷體" w:hint="eastAsia"/>
        </w:rPr>
        <w:t>影片觀看、非法下載</w:t>
      </w:r>
      <w:r>
        <w:rPr>
          <w:rFonts w:ascii="標楷體" w:eastAsia="標楷體" w:hAnsi="標楷體" w:hint="eastAsia"/>
        </w:rPr>
        <w:t xml:space="preserve"> (含所有</w:t>
      </w:r>
      <w:r w:rsidRPr="00A77EF0">
        <w:rPr>
          <w:rFonts w:ascii="標楷體" w:eastAsia="標楷體" w:hAnsi="標楷體" w:hint="eastAsia"/>
        </w:rPr>
        <w:t>點對點（Peer-to-Peer, P2P）分享軟體</w:t>
      </w:r>
      <w:r>
        <w:rPr>
          <w:rFonts w:ascii="標楷體" w:eastAsia="標楷體" w:hAnsi="標楷體" w:hint="eastAsia"/>
        </w:rPr>
        <w:t xml:space="preserve">) </w:t>
      </w:r>
      <w:r w:rsidRPr="00A77EF0">
        <w:rPr>
          <w:rFonts w:ascii="標楷體" w:eastAsia="標楷體" w:hAnsi="標楷體" w:hint="eastAsia"/>
        </w:rPr>
        <w:t>等非公務使用之軟體</w:t>
      </w:r>
    </w:p>
    <w:p w14:paraId="27CF7931" w14:textId="77777777" w:rsidR="00A77EF0" w:rsidRP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5D69122A" w14:textId="2720B6A8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第五條、</w:t>
      </w:r>
      <w:r w:rsidRPr="00A77EF0">
        <w:rPr>
          <w:rFonts w:ascii="標楷體" w:eastAsia="標楷體" w:hAnsi="標楷體" w:hint="eastAsia"/>
        </w:rPr>
        <w:t>自行開發或委外發展系統，應在系統生命週期之初始階段，即將資訊安全需求納入考量；系統之維護、更新、上線執行及版本異動作業，應予安全管制，避免不當軟體、暗門及電腦病毒等危害系統安全。</w:t>
      </w:r>
      <w:r w:rsidR="0037155C" w:rsidRPr="0037155C">
        <w:rPr>
          <w:rFonts w:ascii="標楷體" w:eastAsia="標楷體" w:hAnsi="標楷體" w:hint="eastAsia"/>
        </w:rPr>
        <w:t>對廠商之軟硬體系統建置及維護人員，應規範及限制其可接觸之系統與資料範圍。</w:t>
      </w:r>
    </w:p>
    <w:p w14:paraId="22EABE9C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229F28FC" w14:textId="262A472B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第六條、</w:t>
      </w:r>
      <w:r w:rsidR="0037155C" w:rsidRPr="0037155C">
        <w:rPr>
          <w:rFonts w:ascii="標楷體" w:eastAsia="標楷體" w:hAnsi="標楷體" w:hint="eastAsia"/>
        </w:rPr>
        <w:t>各使用單位即弱電設備 IP 位址區段的規劃，概由資訊中心統一管理，一般網路使用者應依所分配之 IP 位址區段進行使用，不得任意佔用其他使用者之 IP 位址區段，以維護校園網路內各使用者之合法權益。</w:t>
      </w:r>
    </w:p>
    <w:p w14:paraId="4EF41BDF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05DE0911" w14:textId="1DFD9494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第七條、</w:t>
      </w:r>
      <w:r w:rsidR="0037155C" w:rsidRPr="0037155C">
        <w:rPr>
          <w:rFonts w:ascii="標楷體" w:eastAsia="標楷體" w:hAnsi="標楷體" w:hint="eastAsia"/>
        </w:rPr>
        <w:t>網路系統管理人員每日應監控各網路區段流量(流進+流出)，如該區段有流量或連線異常之情況，應立即查明原因。</w:t>
      </w:r>
    </w:p>
    <w:p w14:paraId="320E767E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5605E4D8" w14:textId="62E5D184" w:rsidR="0037155C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第八條、</w:t>
      </w:r>
      <w:r w:rsidR="0037155C" w:rsidRPr="0037155C">
        <w:rPr>
          <w:rFonts w:ascii="標楷體" w:eastAsia="標楷體" w:hAnsi="標楷體" w:hint="eastAsia"/>
        </w:rPr>
        <w:t>嚴禁在未經計算機及通訊中心核准下私自架設無線網路。</w:t>
      </w:r>
      <w:r w:rsidR="0037155C">
        <w:rPr>
          <w:rFonts w:ascii="標楷體" w:eastAsia="標楷體" w:hAnsi="標楷體"/>
        </w:rPr>
        <w:br/>
      </w:r>
    </w:p>
    <w:p w14:paraId="24C39D81" w14:textId="1E1E7EE6" w:rsidR="0037155C" w:rsidRDefault="0037155C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第九條、所有校內電</w:t>
      </w:r>
      <w:r w:rsidR="003A2AE4">
        <w:rPr>
          <w:rFonts w:ascii="標楷體" w:eastAsia="標楷體" w:hAnsi="標楷體" w:hint="eastAsia"/>
        </w:rPr>
        <w:t>腦</w:t>
      </w:r>
      <w:r>
        <w:rPr>
          <w:rFonts w:ascii="標楷體" w:eastAsia="標楷體" w:hAnsi="標楷體" w:hint="eastAsia"/>
        </w:rPr>
        <w:t>應</w:t>
      </w:r>
      <w:r w:rsidRPr="0037155C">
        <w:rPr>
          <w:rFonts w:ascii="標楷體" w:eastAsia="標楷體" w:hAnsi="標楷體" w:hint="eastAsia"/>
        </w:rPr>
        <w:t>定期進行軟體更新或修補作業。</w:t>
      </w:r>
      <w:r>
        <w:rPr>
          <w:rFonts w:ascii="標楷體" w:eastAsia="標楷體" w:hAnsi="標楷體" w:hint="eastAsia"/>
        </w:rPr>
        <w:t>同時應</w:t>
      </w:r>
      <w:r w:rsidRPr="0037155C">
        <w:rPr>
          <w:rFonts w:ascii="標楷體" w:eastAsia="標楷體" w:hAnsi="標楷體" w:hint="eastAsia"/>
        </w:rPr>
        <w:t>安裝資安防護</w:t>
      </w:r>
      <w:r>
        <w:rPr>
          <w:rFonts w:ascii="標楷體" w:eastAsia="標楷體" w:hAnsi="標楷體" w:hint="eastAsia"/>
        </w:rPr>
        <w:t>(防毒)</w:t>
      </w:r>
      <w:r w:rsidRPr="0037155C">
        <w:rPr>
          <w:rFonts w:ascii="標楷體" w:eastAsia="標楷體" w:hAnsi="標楷體" w:hint="eastAsia"/>
        </w:rPr>
        <w:t>軟體。</w:t>
      </w:r>
      <w:r>
        <w:rPr>
          <w:rFonts w:ascii="標楷體" w:eastAsia="標楷體" w:hAnsi="標楷體"/>
        </w:rPr>
        <w:br/>
      </w:r>
    </w:p>
    <w:p w14:paraId="4D0DD708" w14:textId="1AB2BD57" w:rsidR="0037155C" w:rsidRPr="0037155C" w:rsidRDefault="0037155C" w:rsidP="0037155C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第十條、使用者</w:t>
      </w:r>
      <w:r w:rsidRPr="0037155C">
        <w:rPr>
          <w:rFonts w:ascii="標楷體" w:eastAsia="標楷體" w:hAnsi="標楷體" w:hint="eastAsia"/>
        </w:rPr>
        <w:t>注意資料備份與加密防護</w:t>
      </w:r>
      <w:r>
        <w:rPr>
          <w:rFonts w:ascii="標楷體" w:eastAsia="標楷體" w:hAnsi="標楷體" w:hint="eastAsia"/>
        </w:rPr>
        <w:t>，並</w:t>
      </w:r>
      <w:r w:rsidRPr="0037155C">
        <w:rPr>
          <w:rFonts w:ascii="標楷體" w:eastAsia="標楷體" w:hAnsi="標楷體" w:hint="eastAsia"/>
        </w:rPr>
        <w:t>注意廢棄行動裝置之資料處理。</w:t>
      </w:r>
    </w:p>
    <w:p w14:paraId="7D5377FB" w14:textId="77777777" w:rsidR="0037155C" w:rsidRDefault="0037155C" w:rsidP="00A77EF0">
      <w:pPr>
        <w:ind w:left="960" w:hangingChars="400" w:hanging="960"/>
        <w:rPr>
          <w:rFonts w:ascii="標楷體" w:eastAsia="標楷體" w:hAnsi="標楷體"/>
        </w:rPr>
      </w:pPr>
    </w:p>
    <w:p w14:paraId="608886F4" w14:textId="227BEAEF" w:rsidR="0037155C" w:rsidRDefault="0037155C" w:rsidP="0037155C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第十一條、</w:t>
      </w:r>
      <w:r w:rsidRPr="0037155C">
        <w:rPr>
          <w:rFonts w:ascii="標楷體" w:eastAsia="標楷體" w:hAnsi="標楷體" w:hint="eastAsia"/>
        </w:rPr>
        <w:t>委外人員資訊存取：如有資訊設備連線之需求，須</w:t>
      </w:r>
      <w:r>
        <w:rPr>
          <w:rFonts w:ascii="標楷體" w:eastAsia="標楷體" w:hAnsi="標楷體" w:hint="eastAsia"/>
        </w:rPr>
        <w:t>由</w:t>
      </w:r>
      <w:r w:rsidRPr="0037155C">
        <w:rPr>
          <w:rFonts w:ascii="標楷體" w:eastAsia="標楷體" w:hAnsi="標楷體" w:hint="eastAsia"/>
        </w:rPr>
        <w:t>系統負責人</w:t>
      </w:r>
      <w:r>
        <w:rPr>
          <w:rFonts w:ascii="標楷體" w:eastAsia="標楷體" w:hAnsi="標楷體" w:hint="eastAsia"/>
        </w:rPr>
        <w:t>像資訊中心提出申請並</w:t>
      </w:r>
      <w:r w:rsidRPr="0037155C">
        <w:rPr>
          <w:rFonts w:ascii="標楷體" w:eastAsia="標楷體" w:hAnsi="標楷體" w:hint="eastAsia"/>
        </w:rPr>
        <w:t>同意後，執行權限開放。</w:t>
      </w:r>
      <w:r>
        <w:rPr>
          <w:rFonts w:ascii="標楷體" w:eastAsia="標楷體" w:hAnsi="標楷體"/>
        </w:rPr>
        <w:br/>
      </w:r>
    </w:p>
    <w:p w14:paraId="015D949A" w14:textId="5177A78C" w:rsidR="0037155C" w:rsidRDefault="0037155C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第十二條、</w:t>
      </w:r>
      <w:r w:rsidRPr="0037155C">
        <w:rPr>
          <w:rFonts w:ascii="標楷體" w:eastAsia="標楷體" w:hAnsi="標楷體" w:hint="eastAsia"/>
        </w:rPr>
        <w:t>建立資訊安全事件緊急處理機制，在發生資訊安全事件時，應依規定之處理程序，立即向權責主管單位或人員通報，採取反應措施，並聯繫檢警調單位協助偵查。</w:t>
      </w:r>
      <w:r>
        <w:rPr>
          <w:rFonts w:ascii="標楷體" w:eastAsia="標楷體" w:hAnsi="標楷體"/>
        </w:rPr>
        <w:br/>
      </w:r>
    </w:p>
    <w:p w14:paraId="3849BDF6" w14:textId="4BD27AAA" w:rsidR="0037155C" w:rsidRDefault="0037155C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第十三條、</w:t>
      </w:r>
      <w:r w:rsidRPr="0037155C">
        <w:rPr>
          <w:rFonts w:ascii="標楷體" w:eastAsia="標楷體" w:hAnsi="標楷體" w:hint="eastAsia"/>
        </w:rPr>
        <w:t>訂定業務永續運作計畫，評估各種人為及天然災害對機關正常業務運作之影響，訂定緊急應變及回復作業程序及相關人員之權責，並定期演練及調整更新計畫。</w:t>
      </w:r>
      <w:r>
        <w:rPr>
          <w:rFonts w:ascii="標楷體" w:eastAsia="標楷體" w:hAnsi="標楷體"/>
        </w:rPr>
        <w:br/>
      </w:r>
    </w:p>
    <w:p w14:paraId="2CC6D1A9" w14:textId="7B29ACDB" w:rsidR="00A77EF0" w:rsidRDefault="0037155C" w:rsidP="00915A77">
      <w:pPr>
        <w:ind w:left="960" w:hangingChars="400" w:hanging="960"/>
      </w:pPr>
      <w:r>
        <w:rPr>
          <w:rFonts w:ascii="標楷體" w:eastAsia="標楷體" w:hAnsi="標楷體" w:hint="eastAsia"/>
        </w:rPr>
        <w:t>第十</w:t>
      </w:r>
      <w:r w:rsidR="00915A77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條、</w:t>
      </w:r>
      <w:r w:rsidR="0075325F" w:rsidRPr="0075325F">
        <w:rPr>
          <w:rFonts w:ascii="標楷體" w:eastAsia="標楷體" w:hAnsi="標楷體" w:hint="eastAsia"/>
        </w:rPr>
        <w:t>本辦法屬於管理規章，經行政會議通過後施行，自公布日實施，修正時亦同。</w:t>
      </w:r>
    </w:p>
    <w:sectPr w:rsidR="00A77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A0214" w14:textId="77777777" w:rsidR="008F7387" w:rsidRDefault="008F7387" w:rsidP="00A77EF0">
      <w:r>
        <w:separator/>
      </w:r>
    </w:p>
  </w:endnote>
  <w:endnote w:type="continuationSeparator" w:id="0">
    <w:p w14:paraId="48D58E3D" w14:textId="77777777" w:rsidR="008F7387" w:rsidRDefault="008F7387" w:rsidP="00A7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E7201" w14:textId="77777777" w:rsidR="008F7387" w:rsidRDefault="008F7387" w:rsidP="00A77EF0">
      <w:r>
        <w:separator/>
      </w:r>
    </w:p>
  </w:footnote>
  <w:footnote w:type="continuationSeparator" w:id="0">
    <w:p w14:paraId="4AF31226" w14:textId="77777777" w:rsidR="008F7387" w:rsidRDefault="008F7387" w:rsidP="00A7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26"/>
    <w:rsid w:val="00187EA9"/>
    <w:rsid w:val="0037155C"/>
    <w:rsid w:val="003A2AE4"/>
    <w:rsid w:val="00574899"/>
    <w:rsid w:val="006645CE"/>
    <w:rsid w:val="0075325F"/>
    <w:rsid w:val="008F7387"/>
    <w:rsid w:val="00915A77"/>
    <w:rsid w:val="00A77EF0"/>
    <w:rsid w:val="00AD637E"/>
    <w:rsid w:val="00AE571B"/>
    <w:rsid w:val="00BE0253"/>
    <w:rsid w:val="00CF0B0B"/>
    <w:rsid w:val="00D62626"/>
    <w:rsid w:val="00E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FAA5F"/>
  <w15:chartTrackingRefBased/>
  <w15:docId w15:val="{B9A4D334-781B-41DB-8973-1349CBA9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軟正黑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E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E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Pu</dc:creator>
  <cp:keywords/>
  <dc:description/>
  <cp:lastModifiedBy>USER</cp:lastModifiedBy>
  <cp:revision>7</cp:revision>
  <dcterms:created xsi:type="dcterms:W3CDTF">2020-10-07T07:18:00Z</dcterms:created>
  <dcterms:modified xsi:type="dcterms:W3CDTF">2020-12-21T02:05:00Z</dcterms:modified>
</cp:coreProperties>
</file>