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649" w:rsidRDefault="008E4649" w:rsidP="008E4649">
      <w:pPr>
        <w:spacing w:line="400" w:lineRule="exact"/>
        <w:jc w:val="center"/>
        <w:rPr>
          <w:rFonts w:ascii="標楷體" w:eastAsia="標楷體" w:hAnsi="標楷體"/>
          <w:sz w:val="32"/>
          <w:szCs w:val="32"/>
        </w:rPr>
      </w:pPr>
    </w:p>
    <w:p w:rsidR="008E4649" w:rsidRDefault="008E4649" w:rsidP="008E4649">
      <w:pPr>
        <w:spacing w:line="400" w:lineRule="exact"/>
        <w:jc w:val="center"/>
        <w:rPr>
          <w:rFonts w:ascii="標楷體" w:eastAsia="標楷體" w:hAnsi="標楷體"/>
          <w:sz w:val="32"/>
          <w:szCs w:val="32"/>
        </w:rPr>
      </w:pPr>
      <w:r w:rsidRPr="007A71FE">
        <w:rPr>
          <w:rFonts w:ascii="標楷體" w:eastAsia="標楷體" w:hAnsi="標楷體" w:hint="eastAsia"/>
          <w:sz w:val="32"/>
          <w:szCs w:val="32"/>
        </w:rPr>
        <w:t>「入學大學同等學力認定標準」有關碩士班報考資格</w:t>
      </w:r>
    </w:p>
    <w:p w:rsidR="008E4649" w:rsidRPr="007A71FE" w:rsidRDefault="008E4649" w:rsidP="008E4649">
      <w:pPr>
        <w:spacing w:line="400" w:lineRule="exact"/>
        <w:jc w:val="center"/>
        <w:rPr>
          <w:rFonts w:ascii="標楷體" w:eastAsia="標楷體" w:hAnsi="標楷體"/>
          <w:szCs w:val="24"/>
        </w:rPr>
      </w:pPr>
      <w:r>
        <w:rPr>
          <w:rFonts w:ascii="標楷體" w:eastAsia="標楷體" w:hAnsi="標楷體" w:hint="eastAsia"/>
          <w:sz w:val="32"/>
          <w:szCs w:val="32"/>
        </w:rPr>
        <w:t xml:space="preserve">                                 </w:t>
      </w:r>
      <w:bookmarkStart w:id="0" w:name="_GoBack"/>
      <w:bookmarkEnd w:id="0"/>
    </w:p>
    <w:p w:rsidR="008E4649" w:rsidRPr="00535B30" w:rsidRDefault="008E4649" w:rsidP="008E4649">
      <w:pPr>
        <w:spacing w:line="400" w:lineRule="exact"/>
        <w:jc w:val="center"/>
        <w:rPr>
          <w:rFonts w:ascii="標楷體" w:eastAsia="標楷體" w:hAnsi="標楷體"/>
          <w:sz w:val="32"/>
          <w:szCs w:val="32"/>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505"/>
      </w:tblGrid>
      <w:tr w:rsidR="008E4649" w:rsidTr="00A550BA">
        <w:tc>
          <w:tcPr>
            <w:tcW w:w="1129" w:type="dxa"/>
          </w:tcPr>
          <w:p w:rsidR="008E4649" w:rsidRPr="00962B44" w:rsidRDefault="008E4649" w:rsidP="00A550BA">
            <w:pPr>
              <w:rPr>
                <w:rFonts w:ascii="標楷體" w:eastAsia="標楷體" w:hAnsi="標楷體"/>
                <w:szCs w:val="24"/>
              </w:rPr>
            </w:pPr>
            <w:r w:rsidRPr="00962B44">
              <w:rPr>
                <w:rFonts w:ascii="標楷體" w:eastAsia="標楷體" w:hAnsi="標楷體" w:hint="eastAsia"/>
                <w:szCs w:val="24"/>
              </w:rPr>
              <w:t>第1條</w:t>
            </w:r>
          </w:p>
        </w:tc>
        <w:tc>
          <w:tcPr>
            <w:tcW w:w="8505" w:type="dxa"/>
          </w:tcPr>
          <w:p w:rsidR="008E4649" w:rsidRPr="00962B44" w:rsidRDefault="008E4649" w:rsidP="00A550BA">
            <w:pPr>
              <w:rPr>
                <w:rFonts w:ascii="標楷體" w:eastAsia="標楷體" w:hAnsi="標楷體"/>
                <w:szCs w:val="24"/>
              </w:rPr>
            </w:pPr>
            <w:r w:rsidRPr="00962B44">
              <w:rPr>
                <w:rFonts w:ascii="標楷體" w:eastAsia="標楷體" w:hAnsi="標楷體" w:hint="eastAsia"/>
                <w:szCs w:val="24"/>
              </w:rPr>
              <w:t>本標準依大學法第二十三條第四項規定訂定之。</w:t>
            </w:r>
          </w:p>
        </w:tc>
      </w:tr>
      <w:tr w:rsidR="008E4649" w:rsidTr="00A550BA">
        <w:tc>
          <w:tcPr>
            <w:tcW w:w="1129" w:type="dxa"/>
          </w:tcPr>
          <w:p w:rsidR="008E4649" w:rsidRPr="00962B44" w:rsidRDefault="008E4649" w:rsidP="00A550BA">
            <w:pPr>
              <w:rPr>
                <w:rFonts w:ascii="標楷體" w:eastAsia="標楷體" w:hAnsi="標楷體"/>
                <w:szCs w:val="24"/>
              </w:rPr>
            </w:pPr>
            <w:r>
              <w:rPr>
                <w:rFonts w:ascii="標楷體" w:eastAsia="標楷體" w:hAnsi="標楷體" w:hint="eastAsia"/>
                <w:szCs w:val="24"/>
              </w:rPr>
              <w:t>第2條</w:t>
            </w:r>
          </w:p>
        </w:tc>
        <w:tc>
          <w:tcPr>
            <w:tcW w:w="8505" w:type="dxa"/>
          </w:tcPr>
          <w:p w:rsidR="008E4649" w:rsidRPr="00962B44" w:rsidRDefault="008E4649" w:rsidP="00A550BA">
            <w:pPr>
              <w:rPr>
                <w:rFonts w:ascii="標楷體" w:eastAsia="標楷體" w:hAnsi="標楷體"/>
                <w:szCs w:val="24"/>
              </w:rPr>
            </w:pPr>
            <w:r>
              <w:rPr>
                <w:rFonts w:ascii="標楷體" w:eastAsia="標楷體" w:hAnsi="標楷體" w:hint="eastAsia"/>
                <w:szCs w:val="24"/>
              </w:rPr>
              <w:t>略</w:t>
            </w:r>
          </w:p>
        </w:tc>
      </w:tr>
      <w:tr w:rsidR="008E4649" w:rsidTr="00A550BA">
        <w:tc>
          <w:tcPr>
            <w:tcW w:w="1129" w:type="dxa"/>
          </w:tcPr>
          <w:p w:rsidR="008E4649" w:rsidRPr="00962B44" w:rsidRDefault="008E4649" w:rsidP="00A550BA">
            <w:pPr>
              <w:rPr>
                <w:rFonts w:ascii="標楷體" w:eastAsia="標楷體" w:hAnsi="標楷體"/>
                <w:szCs w:val="24"/>
              </w:rPr>
            </w:pPr>
            <w:r>
              <w:rPr>
                <w:rFonts w:ascii="標楷體" w:eastAsia="標楷體" w:hAnsi="標楷體" w:hint="eastAsia"/>
                <w:szCs w:val="24"/>
              </w:rPr>
              <w:t>第3條</w:t>
            </w:r>
          </w:p>
        </w:tc>
        <w:tc>
          <w:tcPr>
            <w:tcW w:w="8505" w:type="dxa"/>
          </w:tcPr>
          <w:p w:rsidR="008E4649" w:rsidRPr="00962B44" w:rsidRDefault="008E4649" w:rsidP="00A550BA">
            <w:pPr>
              <w:rPr>
                <w:rFonts w:ascii="標楷體" w:eastAsia="標楷體" w:hAnsi="標楷體"/>
                <w:szCs w:val="24"/>
              </w:rPr>
            </w:pPr>
            <w:r w:rsidRPr="007C61C1">
              <w:rPr>
                <w:rFonts w:ascii="標楷體" w:eastAsia="標楷體" w:hAnsi="標楷體" w:hint="eastAsia"/>
                <w:szCs w:val="24"/>
              </w:rPr>
              <w:t>略</w:t>
            </w:r>
          </w:p>
        </w:tc>
      </w:tr>
      <w:tr w:rsidR="008E4649" w:rsidTr="00A550BA">
        <w:tc>
          <w:tcPr>
            <w:tcW w:w="1129" w:type="dxa"/>
          </w:tcPr>
          <w:p w:rsidR="008E4649" w:rsidRPr="00962B44" w:rsidRDefault="008E4649" w:rsidP="00A550BA">
            <w:pPr>
              <w:rPr>
                <w:rFonts w:ascii="標楷體" w:eastAsia="標楷體" w:hAnsi="標楷體"/>
                <w:szCs w:val="24"/>
              </w:rPr>
            </w:pPr>
            <w:r>
              <w:rPr>
                <w:rFonts w:ascii="標楷體" w:eastAsia="標楷體" w:hAnsi="標楷體" w:hint="eastAsia"/>
                <w:szCs w:val="24"/>
              </w:rPr>
              <w:t>第4條</w:t>
            </w:r>
          </w:p>
        </w:tc>
        <w:tc>
          <w:tcPr>
            <w:tcW w:w="8505" w:type="dxa"/>
          </w:tcPr>
          <w:p w:rsidR="008E4649" w:rsidRPr="00962B44" w:rsidRDefault="008E4649" w:rsidP="00A550BA">
            <w:pPr>
              <w:rPr>
                <w:rFonts w:ascii="標楷體" w:eastAsia="標楷體" w:hAnsi="標楷體"/>
                <w:szCs w:val="24"/>
              </w:rPr>
            </w:pPr>
            <w:r>
              <w:rPr>
                <w:rFonts w:ascii="標楷體" w:eastAsia="標楷體" w:hAnsi="標楷體" w:hint="eastAsia"/>
                <w:szCs w:val="24"/>
              </w:rPr>
              <w:t>略</w:t>
            </w:r>
          </w:p>
        </w:tc>
      </w:tr>
      <w:tr w:rsidR="008E4649" w:rsidRPr="007C61C1" w:rsidTr="00A550BA">
        <w:tc>
          <w:tcPr>
            <w:tcW w:w="1129" w:type="dxa"/>
          </w:tcPr>
          <w:p w:rsidR="008E4649" w:rsidRPr="00962B44" w:rsidRDefault="008E4649" w:rsidP="00A550BA">
            <w:pPr>
              <w:rPr>
                <w:rFonts w:ascii="標楷體" w:eastAsia="標楷體" w:hAnsi="標楷體"/>
                <w:szCs w:val="24"/>
              </w:rPr>
            </w:pPr>
            <w:r>
              <w:rPr>
                <w:rFonts w:ascii="標楷體" w:eastAsia="標楷體" w:hAnsi="標楷體" w:hint="eastAsia"/>
                <w:szCs w:val="24"/>
              </w:rPr>
              <w:t>第5條</w:t>
            </w:r>
          </w:p>
        </w:tc>
        <w:tc>
          <w:tcPr>
            <w:tcW w:w="8505" w:type="dxa"/>
          </w:tcPr>
          <w:p w:rsidR="008E4649" w:rsidRPr="007C61C1" w:rsidRDefault="008E4649" w:rsidP="00A550BA">
            <w:pPr>
              <w:rPr>
                <w:rFonts w:ascii="標楷體" w:eastAsia="標楷體" w:hAnsi="標楷體"/>
                <w:szCs w:val="24"/>
              </w:rPr>
            </w:pPr>
            <w:r w:rsidRPr="007C61C1">
              <w:rPr>
                <w:rFonts w:ascii="標楷體" w:eastAsia="標楷體" w:hAnsi="標楷體" w:hint="eastAsia"/>
                <w:szCs w:val="24"/>
              </w:rPr>
              <w:t>具下列資格之</w:t>
            </w:r>
            <w:proofErr w:type="gramStart"/>
            <w:r w:rsidRPr="007C61C1">
              <w:rPr>
                <w:rFonts w:ascii="標楷體" w:eastAsia="標楷體" w:hAnsi="標楷體" w:hint="eastAsia"/>
                <w:szCs w:val="24"/>
              </w:rPr>
              <w:t>一</w:t>
            </w:r>
            <w:proofErr w:type="gramEnd"/>
            <w:r w:rsidRPr="007C61C1">
              <w:rPr>
                <w:rFonts w:ascii="標楷體" w:eastAsia="標楷體" w:hAnsi="標楷體" w:hint="eastAsia"/>
                <w:szCs w:val="24"/>
              </w:rPr>
              <w:t>者，得以同等學力報考大學碩士班一年級新生入學考試：</w:t>
            </w:r>
          </w:p>
          <w:p w:rsidR="008E4649" w:rsidRPr="007C61C1" w:rsidRDefault="008E4649" w:rsidP="00A550BA">
            <w:pPr>
              <w:ind w:left="480" w:hangingChars="200" w:hanging="480"/>
              <w:rPr>
                <w:rFonts w:ascii="標楷體" w:eastAsia="標楷體" w:hAnsi="標楷體"/>
                <w:szCs w:val="24"/>
              </w:rPr>
            </w:pPr>
            <w:r w:rsidRPr="007C61C1">
              <w:rPr>
                <w:rFonts w:ascii="標楷體" w:eastAsia="標楷體" w:hAnsi="標楷體" w:hint="eastAsia"/>
                <w:szCs w:val="24"/>
              </w:rPr>
              <w:t>一、在學士班肄業，僅未修滿規定修業年限最後一年，因故退學或休學，自規定修業年限最後一年之始日起算已滿二年，持有修業證明書或休學證明書，並檢附歷年成績單。</w:t>
            </w:r>
          </w:p>
          <w:p w:rsidR="008E4649" w:rsidRPr="007C61C1" w:rsidRDefault="008E4649" w:rsidP="00A550BA">
            <w:pPr>
              <w:ind w:left="480" w:hangingChars="200" w:hanging="480"/>
              <w:rPr>
                <w:rFonts w:ascii="標楷體" w:eastAsia="標楷體" w:hAnsi="標楷體"/>
                <w:szCs w:val="24"/>
              </w:rPr>
            </w:pPr>
            <w:r w:rsidRPr="007C61C1">
              <w:rPr>
                <w:rFonts w:ascii="標楷體" w:eastAsia="標楷體" w:hAnsi="標楷體" w:hint="eastAsia"/>
                <w:szCs w:val="24"/>
              </w:rPr>
              <w:t>二、修滿學士班規定修業年限，因故未能畢業，自規定修業年限最後一年之末日起算已滿一年，持有修業證明書或休學證明書，並檢附歷年成績單。</w:t>
            </w:r>
          </w:p>
          <w:p w:rsidR="008E4649" w:rsidRPr="007C61C1" w:rsidRDefault="008E4649" w:rsidP="00A550BA">
            <w:pPr>
              <w:ind w:left="480" w:hangingChars="200" w:hanging="480"/>
              <w:rPr>
                <w:rFonts w:ascii="標楷體" w:eastAsia="標楷體" w:hAnsi="標楷體"/>
                <w:szCs w:val="24"/>
              </w:rPr>
            </w:pPr>
            <w:r w:rsidRPr="007C61C1">
              <w:rPr>
                <w:rFonts w:ascii="標楷體" w:eastAsia="標楷體" w:hAnsi="標楷體" w:hint="eastAsia"/>
                <w:szCs w:val="24"/>
              </w:rPr>
              <w:t>三、在大學規定修業年限六年（包括實習）以上之學士班修滿四年課程，且已修畢畢業應修學分一百二十八學分以上。</w:t>
            </w:r>
          </w:p>
          <w:p w:rsidR="008E4649" w:rsidRPr="007C61C1" w:rsidRDefault="008E4649" w:rsidP="00A550BA">
            <w:pPr>
              <w:ind w:left="480" w:hangingChars="200" w:hanging="480"/>
              <w:rPr>
                <w:rFonts w:ascii="標楷體" w:eastAsia="標楷體" w:hAnsi="標楷體"/>
                <w:szCs w:val="24"/>
              </w:rPr>
            </w:pPr>
            <w:r w:rsidRPr="007C61C1">
              <w:rPr>
                <w:rFonts w:ascii="標楷體" w:eastAsia="標楷體" w:hAnsi="標楷體" w:hint="eastAsia"/>
                <w:szCs w:val="24"/>
              </w:rPr>
              <w:t>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rsidR="008E4649" w:rsidRPr="007C61C1" w:rsidRDefault="008E4649" w:rsidP="00A550BA">
            <w:pPr>
              <w:rPr>
                <w:rFonts w:ascii="標楷體" w:eastAsia="標楷體" w:hAnsi="標楷體"/>
                <w:szCs w:val="24"/>
              </w:rPr>
            </w:pPr>
            <w:r w:rsidRPr="007C61C1">
              <w:rPr>
                <w:rFonts w:ascii="標楷體" w:eastAsia="標楷體" w:hAnsi="標楷體" w:hint="eastAsia"/>
                <w:szCs w:val="24"/>
              </w:rPr>
              <w:t>五、下列國家考試及格，持有及格證書：</w:t>
            </w:r>
          </w:p>
          <w:p w:rsidR="008E4649" w:rsidRPr="007C61C1" w:rsidRDefault="008E4649" w:rsidP="00A550BA">
            <w:pPr>
              <w:ind w:firstLineChars="100" w:firstLine="240"/>
              <w:rPr>
                <w:rFonts w:ascii="標楷體" w:eastAsia="標楷體" w:hAnsi="標楷體"/>
                <w:szCs w:val="24"/>
              </w:rPr>
            </w:pPr>
            <w:r w:rsidRPr="007C61C1">
              <w:rPr>
                <w:rFonts w:ascii="標楷體" w:eastAsia="標楷體" w:hAnsi="標楷體" w:hint="eastAsia"/>
                <w:szCs w:val="24"/>
              </w:rPr>
              <w:t>（一）公務人員高等考試或一等、二等、三等特種考試及格。</w:t>
            </w:r>
          </w:p>
          <w:p w:rsidR="008E4649" w:rsidRPr="007C61C1" w:rsidRDefault="008E4649" w:rsidP="00A550BA">
            <w:pPr>
              <w:ind w:leftChars="100" w:left="480" w:hangingChars="100" w:hanging="240"/>
              <w:rPr>
                <w:rFonts w:ascii="標楷體" w:eastAsia="標楷體" w:hAnsi="標楷體"/>
                <w:szCs w:val="24"/>
              </w:rPr>
            </w:pPr>
            <w:r w:rsidRPr="007C61C1">
              <w:rPr>
                <w:rFonts w:ascii="標楷體" w:eastAsia="標楷體" w:hAnsi="標楷體" w:hint="eastAsia"/>
                <w:szCs w:val="24"/>
              </w:rPr>
              <w:t>（二）專門職業及技術人員高等考試或相當等級之特種考試及格。</w:t>
            </w:r>
          </w:p>
          <w:p w:rsidR="008E4649" w:rsidRPr="007C61C1" w:rsidRDefault="008E4649" w:rsidP="00A550BA">
            <w:pPr>
              <w:rPr>
                <w:rFonts w:ascii="標楷體" w:eastAsia="標楷體" w:hAnsi="標楷體"/>
                <w:szCs w:val="24"/>
              </w:rPr>
            </w:pPr>
            <w:r w:rsidRPr="007C61C1">
              <w:rPr>
                <w:rFonts w:ascii="標楷體" w:eastAsia="標楷體" w:hAnsi="標楷體" w:hint="eastAsia"/>
                <w:szCs w:val="24"/>
              </w:rPr>
              <w:t>六、技能檢定合格，有下列資格之一，持有證書及證明文件：</w:t>
            </w:r>
          </w:p>
          <w:p w:rsidR="008E4649" w:rsidRPr="007C61C1" w:rsidRDefault="008E4649" w:rsidP="00A550BA">
            <w:pPr>
              <w:ind w:firstLineChars="100" w:firstLine="240"/>
              <w:rPr>
                <w:rFonts w:ascii="標楷體" w:eastAsia="標楷體" w:hAnsi="標楷體"/>
                <w:szCs w:val="24"/>
              </w:rPr>
            </w:pPr>
            <w:r w:rsidRPr="007C61C1">
              <w:rPr>
                <w:rFonts w:ascii="標楷體" w:eastAsia="標楷體" w:hAnsi="標楷體" w:hint="eastAsia"/>
                <w:szCs w:val="24"/>
              </w:rPr>
              <w:t>（一）取得甲級技術士證或相當於甲級之單一級技術士證後，從事相關工</w:t>
            </w:r>
          </w:p>
          <w:p w:rsidR="008E4649" w:rsidRPr="007C61C1" w:rsidRDefault="008E4649" w:rsidP="00A550BA">
            <w:pPr>
              <w:rPr>
                <w:rFonts w:ascii="標楷體" w:eastAsia="標楷體" w:hAnsi="標楷體"/>
                <w:szCs w:val="24"/>
              </w:rPr>
            </w:pPr>
            <w:r w:rsidRPr="007C61C1">
              <w:rPr>
                <w:rFonts w:ascii="標楷體" w:eastAsia="標楷體" w:hAnsi="標楷體" w:hint="eastAsia"/>
                <w:szCs w:val="24"/>
              </w:rPr>
              <w:t xml:space="preserve">      </w:t>
            </w:r>
            <w:r>
              <w:rPr>
                <w:rFonts w:ascii="標楷體" w:eastAsia="標楷體" w:hAnsi="標楷體" w:hint="eastAsia"/>
                <w:szCs w:val="24"/>
              </w:rPr>
              <w:t xml:space="preserve">  </w:t>
            </w:r>
            <w:r w:rsidRPr="007C61C1">
              <w:rPr>
                <w:rFonts w:ascii="標楷體" w:eastAsia="標楷體" w:hAnsi="標楷體" w:hint="eastAsia"/>
                <w:szCs w:val="24"/>
              </w:rPr>
              <w:t>作經驗三年以上。</w:t>
            </w:r>
          </w:p>
          <w:p w:rsidR="008E4649" w:rsidRPr="007C61C1" w:rsidRDefault="008E4649" w:rsidP="00A550BA">
            <w:pPr>
              <w:ind w:firstLineChars="100" w:firstLine="240"/>
              <w:rPr>
                <w:rFonts w:ascii="標楷體" w:eastAsia="標楷體" w:hAnsi="標楷體"/>
                <w:szCs w:val="24"/>
              </w:rPr>
            </w:pPr>
            <w:r w:rsidRPr="007C61C1">
              <w:rPr>
                <w:rFonts w:ascii="標楷體" w:eastAsia="標楷體" w:hAnsi="標楷體" w:hint="eastAsia"/>
                <w:szCs w:val="24"/>
              </w:rPr>
              <w:t>（二）技能檢定職類以乙級為最高級別者，取得乙級技術士證或相當於乙</w:t>
            </w:r>
          </w:p>
          <w:p w:rsidR="008E4649" w:rsidRPr="007C61C1" w:rsidRDefault="008E4649" w:rsidP="00A550BA">
            <w:pPr>
              <w:rPr>
                <w:rFonts w:ascii="標楷體" w:eastAsia="標楷體" w:hAnsi="標楷體"/>
                <w:szCs w:val="24"/>
              </w:rPr>
            </w:pPr>
            <w:r w:rsidRPr="007C61C1">
              <w:rPr>
                <w:rFonts w:ascii="標楷體" w:eastAsia="標楷體" w:hAnsi="標楷體" w:hint="eastAsia"/>
                <w:szCs w:val="24"/>
              </w:rPr>
              <w:t xml:space="preserve">      </w:t>
            </w:r>
            <w:r>
              <w:rPr>
                <w:rFonts w:ascii="標楷體" w:eastAsia="標楷體" w:hAnsi="標楷體" w:hint="eastAsia"/>
                <w:szCs w:val="24"/>
              </w:rPr>
              <w:t xml:space="preserve">  </w:t>
            </w:r>
            <w:r w:rsidRPr="007C61C1">
              <w:rPr>
                <w:rFonts w:ascii="標楷體" w:eastAsia="標楷體" w:hAnsi="標楷體" w:hint="eastAsia"/>
                <w:szCs w:val="24"/>
              </w:rPr>
              <w:t>級之單一級技術士證後，從事相關工作經驗五年以上。</w:t>
            </w:r>
          </w:p>
        </w:tc>
      </w:tr>
      <w:tr w:rsidR="008E4649" w:rsidRPr="007C61C1" w:rsidTr="00A550BA">
        <w:tc>
          <w:tcPr>
            <w:tcW w:w="1129" w:type="dxa"/>
          </w:tcPr>
          <w:p w:rsidR="008E4649" w:rsidRPr="00B54E0B" w:rsidRDefault="008E4649" w:rsidP="00A550BA">
            <w:pPr>
              <w:rPr>
                <w:rFonts w:ascii="標楷體" w:eastAsia="標楷體" w:hAnsi="標楷體"/>
                <w:szCs w:val="24"/>
              </w:rPr>
            </w:pPr>
            <w:r w:rsidRPr="00B54E0B">
              <w:rPr>
                <w:rFonts w:ascii="標楷體" w:eastAsia="標楷體" w:hAnsi="標楷體" w:hint="eastAsia"/>
                <w:szCs w:val="24"/>
              </w:rPr>
              <w:t>第6條</w:t>
            </w:r>
          </w:p>
          <w:p w:rsidR="008E4649" w:rsidRPr="00B54E0B" w:rsidRDefault="008E4649" w:rsidP="00A550BA">
            <w:pPr>
              <w:rPr>
                <w:rFonts w:ascii="標楷體" w:eastAsia="標楷體" w:hAnsi="標楷體"/>
                <w:szCs w:val="24"/>
              </w:rPr>
            </w:pPr>
          </w:p>
        </w:tc>
        <w:tc>
          <w:tcPr>
            <w:tcW w:w="8505" w:type="dxa"/>
          </w:tcPr>
          <w:p w:rsidR="008E4649" w:rsidRPr="00B54E0B" w:rsidRDefault="008E4649" w:rsidP="00A550BA">
            <w:pPr>
              <w:rPr>
                <w:rFonts w:ascii="標楷體" w:eastAsia="標楷體" w:hAnsi="標楷體"/>
                <w:szCs w:val="24"/>
              </w:rPr>
            </w:pPr>
            <w:r w:rsidRPr="00B54E0B">
              <w:rPr>
                <w:rFonts w:ascii="標楷體" w:eastAsia="標楷體" w:hAnsi="標楷體" w:hint="eastAsia"/>
              </w:rPr>
              <w:t>曾於大學校院擔任專業技術人員、於專科學校或高級中等學校擔任專業及技術教師，經大學校級或聯合招生委員會審議通過，得以同等學力報考第二條、第三條及前條所定新生入學考試。</w:t>
            </w:r>
          </w:p>
        </w:tc>
      </w:tr>
      <w:tr w:rsidR="008E4649" w:rsidRPr="007C61C1" w:rsidTr="00A550BA">
        <w:tc>
          <w:tcPr>
            <w:tcW w:w="1129" w:type="dxa"/>
          </w:tcPr>
          <w:p w:rsidR="008E4649" w:rsidRPr="00B54E0B" w:rsidRDefault="008E4649" w:rsidP="00A550BA">
            <w:pPr>
              <w:rPr>
                <w:rFonts w:ascii="標楷體" w:eastAsia="標楷體" w:hAnsi="標楷體"/>
                <w:szCs w:val="24"/>
              </w:rPr>
            </w:pPr>
            <w:r w:rsidRPr="00B54E0B">
              <w:rPr>
                <w:rFonts w:ascii="標楷體" w:eastAsia="標楷體" w:hAnsi="標楷體" w:hint="eastAsia"/>
                <w:szCs w:val="24"/>
              </w:rPr>
              <w:t>第7條</w:t>
            </w:r>
          </w:p>
        </w:tc>
        <w:tc>
          <w:tcPr>
            <w:tcW w:w="8505" w:type="dxa"/>
          </w:tcPr>
          <w:p w:rsidR="008E4649" w:rsidRPr="00B54E0B" w:rsidRDefault="008E4649" w:rsidP="00A550BA">
            <w:pPr>
              <w:rPr>
                <w:rFonts w:ascii="標楷體" w:eastAsia="標楷體" w:hAnsi="標楷體"/>
                <w:szCs w:val="24"/>
              </w:rPr>
            </w:pPr>
            <w:r w:rsidRPr="00B54E0B">
              <w:rPr>
                <w:rFonts w:ascii="標楷體" w:eastAsia="標楷體" w:hAnsi="標楷體" w:hint="eastAsia"/>
              </w:rPr>
              <w:t>大學經教育部核可後，就專業領域具卓越成就表現者，經校級或聯合招生委員會審議通過，得准其以同等學力報考第二條、第三條及第五條所定新生入學考試。</w:t>
            </w:r>
          </w:p>
        </w:tc>
      </w:tr>
      <w:tr w:rsidR="008E4649" w:rsidRPr="007C61C1" w:rsidTr="00A550BA">
        <w:tc>
          <w:tcPr>
            <w:tcW w:w="1129" w:type="dxa"/>
          </w:tcPr>
          <w:p w:rsidR="008E4649" w:rsidRPr="00B54E0B" w:rsidRDefault="008E4649" w:rsidP="00A550BA">
            <w:pPr>
              <w:rPr>
                <w:rFonts w:ascii="標楷體" w:eastAsia="標楷體" w:hAnsi="標楷體"/>
                <w:szCs w:val="24"/>
              </w:rPr>
            </w:pPr>
            <w:r w:rsidRPr="00B54E0B">
              <w:rPr>
                <w:rFonts w:ascii="標楷體" w:eastAsia="標楷體" w:hAnsi="標楷體" w:hint="eastAsia"/>
                <w:szCs w:val="24"/>
              </w:rPr>
              <w:t>第8條</w:t>
            </w:r>
          </w:p>
        </w:tc>
        <w:tc>
          <w:tcPr>
            <w:tcW w:w="8505" w:type="dxa"/>
          </w:tcPr>
          <w:p w:rsidR="008E4649" w:rsidRPr="00B54E0B" w:rsidRDefault="008E4649" w:rsidP="00A550BA">
            <w:pPr>
              <w:rPr>
                <w:rFonts w:ascii="標楷體" w:eastAsia="標楷體" w:hAnsi="標楷體"/>
                <w:szCs w:val="24"/>
              </w:rPr>
            </w:pPr>
            <w:r w:rsidRPr="00B54E0B">
              <w:rPr>
                <w:rFonts w:ascii="標楷體" w:eastAsia="標楷體" w:hAnsi="標楷體" w:hint="eastAsia"/>
                <w:szCs w:val="24"/>
              </w:rPr>
              <w:t>略</w:t>
            </w:r>
          </w:p>
        </w:tc>
      </w:tr>
      <w:tr w:rsidR="008E4649" w:rsidRPr="007C61C1" w:rsidTr="00A550BA">
        <w:tc>
          <w:tcPr>
            <w:tcW w:w="1129" w:type="dxa"/>
          </w:tcPr>
          <w:p w:rsidR="008E4649" w:rsidRPr="00B54E0B" w:rsidRDefault="008E4649" w:rsidP="00A550BA">
            <w:pPr>
              <w:rPr>
                <w:rFonts w:ascii="標楷體" w:eastAsia="標楷體" w:hAnsi="標楷體"/>
                <w:szCs w:val="24"/>
              </w:rPr>
            </w:pPr>
            <w:r w:rsidRPr="00B54E0B">
              <w:rPr>
                <w:rFonts w:ascii="標楷體" w:eastAsia="標楷體" w:hAnsi="標楷體" w:hint="eastAsia"/>
                <w:szCs w:val="24"/>
              </w:rPr>
              <w:t>第9條</w:t>
            </w:r>
          </w:p>
        </w:tc>
        <w:tc>
          <w:tcPr>
            <w:tcW w:w="8505" w:type="dxa"/>
          </w:tcPr>
          <w:p w:rsidR="008E4649" w:rsidRPr="00B54E0B" w:rsidRDefault="008E4649" w:rsidP="00A550BA">
            <w:pPr>
              <w:rPr>
                <w:rFonts w:ascii="標楷體" w:eastAsia="標楷體" w:hAnsi="標楷體"/>
              </w:rPr>
            </w:pPr>
            <w:r w:rsidRPr="00B54E0B">
              <w:rPr>
                <w:rFonts w:ascii="標楷體" w:eastAsia="標楷體" w:hAnsi="標楷體" w:hint="eastAsia"/>
              </w:rPr>
              <w:t>持國外或香港、澳門高級中等學校學歷，符合大學辦理國外學歷</w:t>
            </w:r>
            <w:proofErr w:type="gramStart"/>
            <w:r w:rsidRPr="00B54E0B">
              <w:rPr>
                <w:rFonts w:ascii="標楷體" w:eastAsia="標楷體" w:hAnsi="標楷體" w:hint="eastAsia"/>
              </w:rPr>
              <w:t>採</w:t>
            </w:r>
            <w:proofErr w:type="gramEnd"/>
            <w:r w:rsidRPr="00B54E0B">
              <w:rPr>
                <w:rFonts w:ascii="標楷體" w:eastAsia="標楷體" w:hAnsi="標楷體" w:hint="eastAsia"/>
              </w:rPr>
              <w:t>認辦法或香港澳門學歷檢</w:t>
            </w:r>
            <w:proofErr w:type="gramStart"/>
            <w:r w:rsidRPr="00B54E0B">
              <w:rPr>
                <w:rFonts w:ascii="標楷體" w:eastAsia="標楷體" w:hAnsi="標楷體" w:hint="eastAsia"/>
              </w:rPr>
              <w:t>覈</w:t>
            </w:r>
            <w:proofErr w:type="gramEnd"/>
            <w:r w:rsidRPr="00B54E0B">
              <w:rPr>
                <w:rFonts w:ascii="標楷體" w:eastAsia="標楷體" w:hAnsi="標楷體" w:hint="eastAsia"/>
              </w:rPr>
              <w:t>及</w:t>
            </w:r>
            <w:proofErr w:type="gramStart"/>
            <w:r w:rsidRPr="00B54E0B">
              <w:rPr>
                <w:rFonts w:ascii="標楷體" w:eastAsia="標楷體" w:hAnsi="標楷體" w:hint="eastAsia"/>
              </w:rPr>
              <w:t>採</w:t>
            </w:r>
            <w:proofErr w:type="gramEnd"/>
            <w:r w:rsidRPr="00B54E0B">
              <w:rPr>
                <w:rFonts w:ascii="標楷體" w:eastAsia="標楷體" w:hAnsi="標楷體" w:hint="eastAsia"/>
              </w:rPr>
              <w:t>認辦法規定者，得</w:t>
            </w:r>
            <w:proofErr w:type="gramStart"/>
            <w:r w:rsidRPr="00B54E0B">
              <w:rPr>
                <w:rFonts w:ascii="標楷體" w:eastAsia="標楷體" w:hAnsi="標楷體" w:hint="eastAsia"/>
              </w:rPr>
              <w:t>準</w:t>
            </w:r>
            <w:proofErr w:type="gramEnd"/>
            <w:r w:rsidRPr="00B54E0B">
              <w:rPr>
                <w:rFonts w:ascii="標楷體" w:eastAsia="標楷體" w:hAnsi="標楷體" w:hint="eastAsia"/>
              </w:rPr>
              <w:t>用第二條第一款規定辦理。</w:t>
            </w:r>
          </w:p>
          <w:p w:rsidR="008E4649" w:rsidRPr="00B54E0B" w:rsidRDefault="008E4649" w:rsidP="00A550BA">
            <w:pPr>
              <w:rPr>
                <w:rFonts w:ascii="標楷體" w:eastAsia="標楷體" w:hAnsi="標楷體"/>
              </w:rPr>
            </w:pPr>
            <w:r w:rsidRPr="00B54E0B">
              <w:rPr>
                <w:rFonts w:ascii="標楷體" w:eastAsia="標楷體" w:hAnsi="標楷體" w:hint="eastAsia"/>
              </w:rPr>
              <w:t>畢業年級相當於國內高級中等學校二年級之國外或香港、澳門同級同類學校畢</w:t>
            </w:r>
            <w:r w:rsidRPr="00B54E0B">
              <w:rPr>
                <w:rFonts w:ascii="標楷體" w:eastAsia="標楷體" w:hAnsi="標楷體" w:hint="eastAsia"/>
              </w:rPr>
              <w:lastRenderedPageBreak/>
              <w:t>業生，得以同等學力報考大學學士班一年級新生入學考試。但大學應增加其畢業應修學分，或延長其修業年限。</w:t>
            </w:r>
          </w:p>
          <w:p w:rsidR="008E4649" w:rsidRPr="00B54E0B" w:rsidRDefault="008E4649" w:rsidP="00A550BA">
            <w:pPr>
              <w:rPr>
                <w:rFonts w:ascii="標楷體" w:eastAsia="標楷體" w:hAnsi="標楷體"/>
              </w:rPr>
            </w:pPr>
            <w:r w:rsidRPr="00B54E0B">
              <w:rPr>
                <w:rFonts w:ascii="標楷體" w:eastAsia="標楷體" w:hAnsi="標楷體" w:hint="eastAsia"/>
              </w:rPr>
              <w:t>畢業年級高於相當國內高級中等學校之國外或香港、澳門同級同類學校肄業生，修滿相當於國內高級中等學校修業年限以下年級者，得</w:t>
            </w:r>
            <w:proofErr w:type="gramStart"/>
            <w:r w:rsidRPr="00B54E0B">
              <w:rPr>
                <w:rFonts w:ascii="標楷體" w:eastAsia="標楷體" w:hAnsi="標楷體" w:hint="eastAsia"/>
              </w:rPr>
              <w:t>準</w:t>
            </w:r>
            <w:proofErr w:type="gramEnd"/>
            <w:r w:rsidRPr="00B54E0B">
              <w:rPr>
                <w:rFonts w:ascii="標楷體" w:eastAsia="標楷體" w:hAnsi="標楷體" w:hint="eastAsia"/>
              </w:rPr>
              <w:t>用第二條第一款規定辦理。</w:t>
            </w:r>
          </w:p>
          <w:p w:rsidR="008E4649" w:rsidRPr="00B54E0B" w:rsidRDefault="008E4649" w:rsidP="00A550BA">
            <w:pPr>
              <w:rPr>
                <w:rFonts w:ascii="標楷體" w:eastAsia="標楷體" w:hAnsi="標楷體"/>
              </w:rPr>
            </w:pPr>
            <w:r w:rsidRPr="00B54E0B">
              <w:rPr>
                <w:rFonts w:ascii="標楷體" w:eastAsia="標楷體" w:hAnsi="標楷體" w:hint="eastAsia"/>
              </w:rPr>
              <w:t>持國外或香港、澳門學士學位，符合大學辦理國外學歷</w:t>
            </w:r>
            <w:proofErr w:type="gramStart"/>
            <w:r w:rsidRPr="00B54E0B">
              <w:rPr>
                <w:rFonts w:ascii="標楷體" w:eastAsia="標楷體" w:hAnsi="標楷體" w:hint="eastAsia"/>
              </w:rPr>
              <w:t>採</w:t>
            </w:r>
            <w:proofErr w:type="gramEnd"/>
            <w:r w:rsidRPr="00B54E0B">
              <w:rPr>
                <w:rFonts w:ascii="標楷體" w:eastAsia="標楷體" w:hAnsi="標楷體" w:hint="eastAsia"/>
              </w:rPr>
              <w:t>認辦法或香港澳門學歷檢</w:t>
            </w:r>
            <w:proofErr w:type="gramStart"/>
            <w:r w:rsidRPr="00B54E0B">
              <w:rPr>
                <w:rFonts w:ascii="標楷體" w:eastAsia="標楷體" w:hAnsi="標楷體" w:hint="eastAsia"/>
              </w:rPr>
              <w:t>覈</w:t>
            </w:r>
            <w:proofErr w:type="gramEnd"/>
            <w:r w:rsidRPr="00B54E0B">
              <w:rPr>
                <w:rFonts w:ascii="標楷體" w:eastAsia="標楷體" w:hAnsi="標楷體" w:hint="eastAsia"/>
              </w:rPr>
              <w:t>及</w:t>
            </w:r>
            <w:proofErr w:type="gramStart"/>
            <w:r w:rsidRPr="00B54E0B">
              <w:rPr>
                <w:rFonts w:ascii="標楷體" w:eastAsia="標楷體" w:hAnsi="標楷體" w:hint="eastAsia"/>
              </w:rPr>
              <w:t>採</w:t>
            </w:r>
            <w:proofErr w:type="gramEnd"/>
            <w:r w:rsidRPr="00B54E0B">
              <w:rPr>
                <w:rFonts w:ascii="標楷體" w:eastAsia="標楷體" w:hAnsi="標楷體" w:hint="eastAsia"/>
              </w:rPr>
              <w:t>認辦法規定者，得</w:t>
            </w:r>
            <w:proofErr w:type="gramStart"/>
            <w:r w:rsidRPr="00B54E0B">
              <w:rPr>
                <w:rFonts w:ascii="標楷體" w:eastAsia="標楷體" w:hAnsi="標楷體" w:hint="eastAsia"/>
              </w:rPr>
              <w:t>準</w:t>
            </w:r>
            <w:proofErr w:type="gramEnd"/>
            <w:r w:rsidRPr="00B54E0B">
              <w:rPr>
                <w:rFonts w:ascii="標楷體" w:eastAsia="標楷體" w:hAnsi="標楷體" w:hint="eastAsia"/>
              </w:rPr>
              <w:t>用前條第一項第三款及第四款規定辦理。</w:t>
            </w:r>
          </w:p>
          <w:p w:rsidR="008E4649" w:rsidRPr="00B54E0B" w:rsidRDefault="008E4649" w:rsidP="00A550BA">
            <w:pPr>
              <w:rPr>
                <w:rFonts w:ascii="標楷體" w:eastAsia="標楷體" w:hAnsi="標楷體"/>
              </w:rPr>
            </w:pPr>
            <w:r w:rsidRPr="00B54E0B">
              <w:rPr>
                <w:rFonts w:ascii="標楷體" w:eastAsia="標楷體" w:hAnsi="標楷體" w:hint="eastAsia"/>
              </w:rPr>
              <w:t>持國外或香港、澳門專科以上學校畢（</w:t>
            </w:r>
            <w:proofErr w:type="gramStart"/>
            <w:r w:rsidRPr="00B54E0B">
              <w:rPr>
                <w:rFonts w:ascii="標楷體" w:eastAsia="標楷體" w:hAnsi="標楷體" w:hint="eastAsia"/>
              </w:rPr>
              <w:t>肄</w:t>
            </w:r>
            <w:proofErr w:type="gramEnd"/>
            <w:r w:rsidRPr="00B54E0B">
              <w:rPr>
                <w:rFonts w:ascii="標楷體" w:eastAsia="標楷體" w:hAnsi="標楷體" w:hint="eastAsia"/>
              </w:rPr>
              <w:t>）業學歷，</w:t>
            </w:r>
            <w:proofErr w:type="gramStart"/>
            <w:r w:rsidRPr="00B54E0B">
              <w:rPr>
                <w:rFonts w:ascii="標楷體" w:eastAsia="標楷體" w:hAnsi="標楷體" w:hint="eastAsia"/>
              </w:rPr>
              <w:t>其畢（肄</w:t>
            </w:r>
            <w:proofErr w:type="gramEnd"/>
            <w:r w:rsidRPr="00B54E0B">
              <w:rPr>
                <w:rFonts w:ascii="標楷體" w:eastAsia="標楷體" w:hAnsi="標楷體" w:hint="eastAsia"/>
              </w:rPr>
              <w:t>）業學校經教育部列入參考名冊或為當地國政府權責機關或專業評鑑團體所認可，且入學資格、修業年限及修習</w:t>
            </w:r>
            <w:proofErr w:type="gramStart"/>
            <w:r w:rsidRPr="00B54E0B">
              <w:rPr>
                <w:rFonts w:ascii="標楷體" w:eastAsia="標楷體" w:hAnsi="標楷體" w:hint="eastAsia"/>
              </w:rPr>
              <w:t>課程均與我國</w:t>
            </w:r>
            <w:proofErr w:type="gramEnd"/>
            <w:r w:rsidRPr="00B54E0B">
              <w:rPr>
                <w:rFonts w:ascii="標楷體" w:eastAsia="標楷體" w:hAnsi="標楷體" w:hint="eastAsia"/>
              </w:rPr>
              <w:t>同級同類學校規定相當，並經大學校級或聯合招生委員會審議後認定為相當國內同級同類學校修業年級者，得</w:t>
            </w:r>
            <w:proofErr w:type="gramStart"/>
            <w:r w:rsidRPr="00B54E0B">
              <w:rPr>
                <w:rFonts w:ascii="標楷體" w:eastAsia="標楷體" w:hAnsi="標楷體" w:hint="eastAsia"/>
              </w:rPr>
              <w:t>準</w:t>
            </w:r>
            <w:proofErr w:type="gramEnd"/>
            <w:r w:rsidRPr="00B54E0B">
              <w:rPr>
                <w:rFonts w:ascii="標楷體" w:eastAsia="標楷體" w:hAnsi="標楷體" w:hint="eastAsia"/>
              </w:rPr>
              <w:t>用第二條第二款、第三條第一項第一款至第四款、第四條第一項第一款至第三款、第二項與第三項第一款、第五條第一款至第四款及前條第一項第一款與第二款規定辦理。</w:t>
            </w:r>
          </w:p>
          <w:p w:rsidR="008E4649" w:rsidRPr="00B54E0B" w:rsidRDefault="008E4649" w:rsidP="00A550BA">
            <w:pPr>
              <w:rPr>
                <w:rFonts w:ascii="標楷體" w:eastAsia="標楷體" w:hAnsi="標楷體"/>
              </w:rPr>
            </w:pPr>
            <w:r w:rsidRPr="00B54E0B">
              <w:rPr>
                <w:rFonts w:ascii="標楷體" w:eastAsia="標楷體" w:hAnsi="標楷體" w:hint="eastAsia"/>
              </w:rPr>
              <w:t>持前項香港、澳門學校副學士學位證書及歷年成績單，或高級文憑及歷年</w:t>
            </w:r>
          </w:p>
          <w:p w:rsidR="008E4649" w:rsidRPr="00B54E0B" w:rsidRDefault="008E4649" w:rsidP="00A550BA">
            <w:pPr>
              <w:rPr>
                <w:rFonts w:ascii="標楷體" w:eastAsia="標楷體" w:hAnsi="標楷體"/>
              </w:rPr>
            </w:pPr>
            <w:r w:rsidRPr="00B54E0B">
              <w:rPr>
                <w:rFonts w:ascii="標楷體" w:eastAsia="標楷體" w:hAnsi="標楷體" w:hint="eastAsia"/>
              </w:rPr>
              <w:t>成績單，得以同等學力報考科技大學、技術學院二年制學士班一年級新生</w:t>
            </w:r>
          </w:p>
          <w:p w:rsidR="008E4649" w:rsidRPr="00B54E0B" w:rsidRDefault="008E4649" w:rsidP="00A550BA">
            <w:pPr>
              <w:rPr>
                <w:rFonts w:ascii="標楷體" w:eastAsia="標楷體" w:hAnsi="標楷體"/>
              </w:rPr>
            </w:pPr>
            <w:r w:rsidRPr="00B54E0B">
              <w:rPr>
                <w:rFonts w:ascii="標楷體" w:eastAsia="標楷體" w:hAnsi="標楷體" w:hint="eastAsia"/>
              </w:rPr>
              <w:t>入學考試。</w:t>
            </w:r>
          </w:p>
          <w:p w:rsidR="008E4649" w:rsidRPr="00B54E0B" w:rsidRDefault="008E4649" w:rsidP="00A550BA">
            <w:pPr>
              <w:rPr>
                <w:rFonts w:ascii="標楷體" w:eastAsia="標楷體" w:hAnsi="標楷體"/>
              </w:rPr>
            </w:pPr>
            <w:r w:rsidRPr="00B54E0B">
              <w:rPr>
                <w:rFonts w:ascii="標楷體" w:eastAsia="標楷體" w:hAnsi="標楷體" w:hint="eastAsia"/>
              </w:rPr>
              <w:t>第五項、前項、第十項及第十二項所定國外或香港、澳門學歷（力）證件</w:t>
            </w:r>
          </w:p>
          <w:p w:rsidR="008E4649" w:rsidRPr="00B54E0B" w:rsidRDefault="008E4649" w:rsidP="00A550BA">
            <w:pPr>
              <w:rPr>
                <w:rFonts w:ascii="標楷體" w:eastAsia="標楷體" w:hAnsi="標楷體"/>
              </w:rPr>
            </w:pPr>
            <w:r w:rsidRPr="00B54E0B">
              <w:rPr>
                <w:rFonts w:ascii="標楷體" w:eastAsia="標楷體" w:hAnsi="標楷體" w:hint="eastAsia"/>
              </w:rPr>
              <w:t>、成績單或相關證明文件，應經我國駐外機構，或行政院在香港、澳門設</w:t>
            </w:r>
          </w:p>
          <w:p w:rsidR="008E4649" w:rsidRPr="00B54E0B" w:rsidRDefault="008E4649" w:rsidP="00A550BA">
            <w:pPr>
              <w:rPr>
                <w:rFonts w:ascii="標楷體" w:eastAsia="標楷體" w:hAnsi="標楷體"/>
              </w:rPr>
            </w:pPr>
            <w:r w:rsidRPr="00B54E0B">
              <w:rPr>
                <w:rFonts w:ascii="標楷體" w:eastAsia="標楷體" w:hAnsi="標楷體" w:hint="eastAsia"/>
              </w:rPr>
              <w:t>立或指定機構驗證。</w:t>
            </w:r>
          </w:p>
          <w:p w:rsidR="008E4649" w:rsidRPr="00B54E0B" w:rsidRDefault="008E4649" w:rsidP="00A550BA">
            <w:pPr>
              <w:rPr>
                <w:rFonts w:ascii="標楷體" w:eastAsia="標楷體" w:hAnsi="標楷體"/>
              </w:rPr>
            </w:pPr>
            <w:r w:rsidRPr="00B54E0B">
              <w:rPr>
                <w:rFonts w:ascii="標楷體" w:eastAsia="標楷體" w:hAnsi="標楷體" w:hint="eastAsia"/>
              </w:rPr>
              <w:t>臺灣地區與大陸地區人民關係條例中華民國八十一年九月十八日公布生效</w:t>
            </w:r>
          </w:p>
          <w:p w:rsidR="008E4649" w:rsidRPr="00B54E0B" w:rsidRDefault="008E4649" w:rsidP="00A550BA">
            <w:pPr>
              <w:rPr>
                <w:rFonts w:ascii="標楷體" w:eastAsia="標楷體" w:hAnsi="標楷體"/>
              </w:rPr>
            </w:pPr>
            <w:r w:rsidRPr="00B54E0B">
              <w:rPr>
                <w:rFonts w:ascii="標楷體" w:eastAsia="標楷體" w:hAnsi="標楷體" w:hint="eastAsia"/>
              </w:rPr>
              <w:t>後，臺灣地區人民、經許可進入臺灣地區團聚、依親居留、長期居留或定</w:t>
            </w:r>
          </w:p>
          <w:p w:rsidR="008E4649" w:rsidRPr="00B54E0B" w:rsidRDefault="008E4649" w:rsidP="00A550BA">
            <w:pPr>
              <w:rPr>
                <w:rFonts w:ascii="標楷體" w:eastAsia="標楷體" w:hAnsi="標楷體"/>
              </w:rPr>
            </w:pPr>
            <w:r w:rsidRPr="00B54E0B">
              <w:rPr>
                <w:rFonts w:ascii="標楷體" w:eastAsia="標楷體" w:hAnsi="標楷體" w:hint="eastAsia"/>
              </w:rPr>
              <w:t>居之大陸地區人民、外國人、香港或澳門居民，持大陸地區專科以上學校</w:t>
            </w:r>
          </w:p>
          <w:p w:rsidR="008E4649" w:rsidRPr="00B54E0B" w:rsidRDefault="008E4649" w:rsidP="00A550BA">
            <w:pPr>
              <w:rPr>
                <w:rFonts w:ascii="標楷體" w:eastAsia="標楷體" w:hAnsi="標楷體"/>
              </w:rPr>
            </w:pPr>
            <w:r w:rsidRPr="00B54E0B">
              <w:rPr>
                <w:rFonts w:ascii="標楷體" w:eastAsia="標楷體" w:hAnsi="標楷體" w:hint="eastAsia"/>
              </w:rPr>
              <w:t>畢（</w:t>
            </w:r>
            <w:proofErr w:type="gramStart"/>
            <w:r w:rsidRPr="00B54E0B">
              <w:rPr>
                <w:rFonts w:ascii="標楷體" w:eastAsia="標楷體" w:hAnsi="標楷體" w:hint="eastAsia"/>
              </w:rPr>
              <w:t>肄</w:t>
            </w:r>
            <w:proofErr w:type="gramEnd"/>
            <w:r w:rsidRPr="00B54E0B">
              <w:rPr>
                <w:rFonts w:ascii="標楷體" w:eastAsia="標楷體" w:hAnsi="標楷體" w:hint="eastAsia"/>
              </w:rPr>
              <w:t>）業學歷，且符合下列各款資格者，得</w:t>
            </w:r>
            <w:proofErr w:type="gramStart"/>
            <w:r w:rsidRPr="00B54E0B">
              <w:rPr>
                <w:rFonts w:ascii="標楷體" w:eastAsia="標楷體" w:hAnsi="標楷體" w:hint="eastAsia"/>
              </w:rPr>
              <w:t>準</w:t>
            </w:r>
            <w:proofErr w:type="gramEnd"/>
            <w:r w:rsidRPr="00B54E0B">
              <w:rPr>
                <w:rFonts w:ascii="標楷體" w:eastAsia="標楷體" w:hAnsi="標楷體" w:hint="eastAsia"/>
              </w:rPr>
              <w:t>用第二條第二款、第三條</w:t>
            </w:r>
          </w:p>
          <w:p w:rsidR="008E4649" w:rsidRPr="00B54E0B" w:rsidRDefault="008E4649" w:rsidP="00A550BA">
            <w:pPr>
              <w:rPr>
                <w:rFonts w:ascii="標楷體" w:eastAsia="標楷體" w:hAnsi="標楷體"/>
              </w:rPr>
            </w:pPr>
            <w:r w:rsidRPr="00B54E0B">
              <w:rPr>
                <w:rFonts w:ascii="標楷體" w:eastAsia="標楷體" w:hAnsi="標楷體" w:hint="eastAsia"/>
              </w:rPr>
              <w:t>第一項第一款至第四款、第五條第一款至第四款及前條第一項第一款與第</w:t>
            </w:r>
          </w:p>
          <w:p w:rsidR="008E4649" w:rsidRPr="00B54E0B" w:rsidRDefault="008E4649" w:rsidP="00A550BA">
            <w:pPr>
              <w:rPr>
                <w:rFonts w:ascii="標楷體" w:eastAsia="標楷體" w:hAnsi="標楷體"/>
              </w:rPr>
            </w:pPr>
            <w:r w:rsidRPr="00B54E0B">
              <w:rPr>
                <w:rFonts w:ascii="標楷體" w:eastAsia="標楷體" w:hAnsi="標楷體" w:hint="eastAsia"/>
              </w:rPr>
              <w:t>二款規定辦理：</w:t>
            </w:r>
          </w:p>
          <w:p w:rsidR="008E4649" w:rsidRPr="00B54E0B" w:rsidRDefault="008E4649" w:rsidP="00A550BA">
            <w:pPr>
              <w:rPr>
                <w:rFonts w:ascii="標楷體" w:eastAsia="標楷體" w:hAnsi="標楷體"/>
              </w:rPr>
            </w:pPr>
            <w:r w:rsidRPr="00B54E0B">
              <w:rPr>
                <w:rFonts w:ascii="標楷體" w:eastAsia="標楷體" w:hAnsi="標楷體" w:hint="eastAsia"/>
              </w:rPr>
              <w:t>一、</w:t>
            </w:r>
            <w:proofErr w:type="gramStart"/>
            <w:r w:rsidRPr="00B54E0B">
              <w:rPr>
                <w:rFonts w:ascii="標楷體" w:eastAsia="標楷體" w:hAnsi="標楷體" w:hint="eastAsia"/>
              </w:rPr>
              <w:t>其畢（肄</w:t>
            </w:r>
            <w:proofErr w:type="gramEnd"/>
            <w:r w:rsidRPr="00B54E0B">
              <w:rPr>
                <w:rFonts w:ascii="標楷體" w:eastAsia="標楷體" w:hAnsi="標楷體" w:hint="eastAsia"/>
              </w:rPr>
              <w:t>）業學校經教育部列入認可名冊，且無大陸地區學歷</w:t>
            </w:r>
            <w:proofErr w:type="gramStart"/>
            <w:r w:rsidRPr="00B54E0B">
              <w:rPr>
                <w:rFonts w:ascii="標楷體" w:eastAsia="標楷體" w:hAnsi="標楷體" w:hint="eastAsia"/>
              </w:rPr>
              <w:t>採</w:t>
            </w:r>
            <w:proofErr w:type="gramEnd"/>
            <w:r w:rsidRPr="00B54E0B">
              <w:rPr>
                <w:rFonts w:ascii="標楷體" w:eastAsia="標楷體" w:hAnsi="標楷體" w:hint="eastAsia"/>
              </w:rPr>
              <w:t>認辦</w:t>
            </w:r>
          </w:p>
          <w:p w:rsidR="008E4649" w:rsidRPr="00B54E0B" w:rsidRDefault="008E4649" w:rsidP="00A550BA">
            <w:pPr>
              <w:rPr>
                <w:rFonts w:ascii="標楷體" w:eastAsia="標楷體" w:hAnsi="標楷體"/>
              </w:rPr>
            </w:pPr>
            <w:r w:rsidRPr="00B54E0B">
              <w:rPr>
                <w:rFonts w:ascii="標楷體" w:eastAsia="標楷體" w:hAnsi="標楷體" w:hint="eastAsia"/>
              </w:rPr>
              <w:t xml:space="preserve">    法第八條不予</w:t>
            </w:r>
            <w:proofErr w:type="gramStart"/>
            <w:r w:rsidRPr="00B54E0B">
              <w:rPr>
                <w:rFonts w:ascii="標楷體" w:eastAsia="標楷體" w:hAnsi="標楷體" w:hint="eastAsia"/>
              </w:rPr>
              <w:t>採</w:t>
            </w:r>
            <w:proofErr w:type="gramEnd"/>
            <w:r w:rsidRPr="00B54E0B">
              <w:rPr>
                <w:rFonts w:ascii="標楷體" w:eastAsia="標楷體" w:hAnsi="標楷體" w:hint="eastAsia"/>
              </w:rPr>
              <w:t>認之情形。</w:t>
            </w:r>
          </w:p>
          <w:p w:rsidR="008E4649" w:rsidRPr="00B54E0B" w:rsidRDefault="008E4649" w:rsidP="00A550BA">
            <w:pPr>
              <w:rPr>
                <w:rFonts w:ascii="標楷體" w:eastAsia="標楷體" w:hAnsi="標楷體"/>
              </w:rPr>
            </w:pPr>
            <w:r w:rsidRPr="00B54E0B">
              <w:rPr>
                <w:rFonts w:ascii="標楷體" w:eastAsia="標楷體" w:hAnsi="標楷體" w:hint="eastAsia"/>
              </w:rPr>
              <w:t>二、其入學資格、修業年限及修習課程，</w:t>
            </w:r>
            <w:proofErr w:type="gramStart"/>
            <w:r w:rsidRPr="00B54E0B">
              <w:rPr>
                <w:rFonts w:ascii="標楷體" w:eastAsia="標楷體" w:hAnsi="標楷體" w:hint="eastAsia"/>
              </w:rPr>
              <w:t>均與臺灣</w:t>
            </w:r>
            <w:proofErr w:type="gramEnd"/>
            <w:r w:rsidRPr="00B54E0B">
              <w:rPr>
                <w:rFonts w:ascii="標楷體" w:eastAsia="標楷體" w:hAnsi="標楷體" w:hint="eastAsia"/>
              </w:rPr>
              <w:t>地區同級同類學校規定</w:t>
            </w:r>
          </w:p>
          <w:p w:rsidR="008E4649" w:rsidRPr="00B54E0B" w:rsidRDefault="008E4649" w:rsidP="00A550BA">
            <w:pPr>
              <w:rPr>
                <w:rFonts w:ascii="標楷體" w:eastAsia="標楷體" w:hAnsi="標楷體"/>
              </w:rPr>
            </w:pPr>
            <w:r w:rsidRPr="00B54E0B">
              <w:rPr>
                <w:rFonts w:ascii="標楷體" w:eastAsia="標楷體" w:hAnsi="標楷體" w:hint="eastAsia"/>
              </w:rPr>
              <w:t xml:space="preserve">    相當，並經各大學招生委員會審議後認定為相當臺灣地區同級同類學</w:t>
            </w:r>
          </w:p>
          <w:p w:rsidR="008E4649" w:rsidRPr="00B54E0B" w:rsidRDefault="008E4649" w:rsidP="00A550BA">
            <w:pPr>
              <w:rPr>
                <w:rFonts w:ascii="標楷體" w:eastAsia="標楷體" w:hAnsi="標楷體"/>
              </w:rPr>
            </w:pPr>
            <w:r w:rsidRPr="00B54E0B">
              <w:rPr>
                <w:rFonts w:ascii="標楷體" w:eastAsia="標楷體" w:hAnsi="標楷體" w:hint="eastAsia"/>
              </w:rPr>
              <w:t xml:space="preserve">    校修業年級。</w:t>
            </w:r>
          </w:p>
          <w:p w:rsidR="008E4649" w:rsidRPr="00B54E0B" w:rsidRDefault="008E4649" w:rsidP="00A550BA">
            <w:pPr>
              <w:rPr>
                <w:rFonts w:ascii="標楷體" w:eastAsia="標楷體" w:hAnsi="標楷體"/>
              </w:rPr>
            </w:pPr>
            <w:r w:rsidRPr="00B54E0B">
              <w:rPr>
                <w:rFonts w:ascii="標楷體" w:eastAsia="標楷體" w:hAnsi="標楷體" w:hint="eastAsia"/>
              </w:rPr>
              <w:t>持大陸地區專科以上學校畢（</w:t>
            </w:r>
            <w:proofErr w:type="gramStart"/>
            <w:r w:rsidRPr="00B54E0B">
              <w:rPr>
                <w:rFonts w:ascii="標楷體" w:eastAsia="標楷體" w:hAnsi="標楷體" w:hint="eastAsia"/>
              </w:rPr>
              <w:t>肄</w:t>
            </w:r>
            <w:proofErr w:type="gramEnd"/>
            <w:r w:rsidRPr="00B54E0B">
              <w:rPr>
                <w:rFonts w:ascii="標楷體" w:eastAsia="標楷體" w:hAnsi="標楷體" w:hint="eastAsia"/>
              </w:rPr>
              <w:t>）業學歷，符合大陸地區學歷</w:t>
            </w:r>
            <w:proofErr w:type="gramStart"/>
            <w:r w:rsidRPr="00B54E0B">
              <w:rPr>
                <w:rFonts w:ascii="標楷體" w:eastAsia="標楷體" w:hAnsi="標楷體" w:hint="eastAsia"/>
              </w:rPr>
              <w:t>採認辦</w:t>
            </w:r>
            <w:proofErr w:type="gramEnd"/>
            <w:r w:rsidRPr="00B54E0B">
              <w:rPr>
                <w:rFonts w:ascii="標楷體" w:eastAsia="標楷體" w:hAnsi="標楷體" w:hint="eastAsia"/>
              </w:rPr>
              <w:t>法規</w:t>
            </w:r>
          </w:p>
          <w:p w:rsidR="008E4649" w:rsidRPr="00B54E0B" w:rsidRDefault="008E4649" w:rsidP="00A550BA">
            <w:pPr>
              <w:rPr>
                <w:rFonts w:ascii="標楷體" w:eastAsia="標楷體" w:hAnsi="標楷體"/>
              </w:rPr>
            </w:pPr>
            <w:proofErr w:type="gramStart"/>
            <w:r w:rsidRPr="00B54E0B">
              <w:rPr>
                <w:rFonts w:ascii="標楷體" w:eastAsia="標楷體" w:hAnsi="標楷體" w:hint="eastAsia"/>
              </w:rPr>
              <w:t>定者</w:t>
            </w:r>
            <w:proofErr w:type="gramEnd"/>
            <w:r w:rsidRPr="00B54E0B">
              <w:rPr>
                <w:rFonts w:ascii="標楷體" w:eastAsia="標楷體" w:hAnsi="標楷體" w:hint="eastAsia"/>
              </w:rPr>
              <w:t>，得</w:t>
            </w:r>
            <w:proofErr w:type="gramStart"/>
            <w:r w:rsidRPr="00B54E0B">
              <w:rPr>
                <w:rFonts w:ascii="標楷體" w:eastAsia="標楷體" w:hAnsi="標楷體" w:hint="eastAsia"/>
              </w:rPr>
              <w:t>準</w:t>
            </w:r>
            <w:proofErr w:type="gramEnd"/>
            <w:r w:rsidRPr="00B54E0B">
              <w:rPr>
                <w:rFonts w:ascii="標楷體" w:eastAsia="標楷體" w:hAnsi="標楷體" w:hint="eastAsia"/>
              </w:rPr>
              <w:t>用第四條第一項第一款至第三款、第二項及第三項第一款規定</w:t>
            </w:r>
          </w:p>
          <w:p w:rsidR="008E4649" w:rsidRPr="00B54E0B" w:rsidRDefault="008E4649" w:rsidP="00A550BA">
            <w:pPr>
              <w:rPr>
                <w:rFonts w:ascii="標楷體" w:eastAsia="標楷體" w:hAnsi="標楷體"/>
              </w:rPr>
            </w:pPr>
            <w:r w:rsidRPr="00B54E0B">
              <w:rPr>
                <w:rFonts w:ascii="標楷體" w:eastAsia="標楷體" w:hAnsi="標楷體" w:hint="eastAsia"/>
              </w:rPr>
              <w:t>辦理。</w:t>
            </w:r>
          </w:p>
          <w:p w:rsidR="008E4649" w:rsidRPr="00B54E0B" w:rsidRDefault="008E4649" w:rsidP="00A550BA">
            <w:pPr>
              <w:rPr>
                <w:rFonts w:ascii="標楷體" w:eastAsia="標楷體" w:hAnsi="標楷體"/>
              </w:rPr>
            </w:pPr>
            <w:r w:rsidRPr="00B54E0B">
              <w:rPr>
                <w:rFonts w:ascii="標楷體" w:eastAsia="標楷體" w:hAnsi="標楷體" w:hint="eastAsia"/>
              </w:rPr>
              <w:t>持國外或香港、澳門學士學位，其畢業學校經教育部列入參考名冊或為當</w:t>
            </w:r>
          </w:p>
          <w:p w:rsidR="008E4649" w:rsidRPr="00B54E0B" w:rsidRDefault="008E4649" w:rsidP="00A550BA">
            <w:pPr>
              <w:rPr>
                <w:rFonts w:ascii="標楷體" w:eastAsia="標楷體" w:hAnsi="標楷體"/>
              </w:rPr>
            </w:pPr>
            <w:r w:rsidRPr="00B54E0B">
              <w:rPr>
                <w:rFonts w:ascii="標楷體" w:eastAsia="標楷體" w:hAnsi="標楷體" w:hint="eastAsia"/>
              </w:rPr>
              <w:t>地國政府權責機關或專業評鑑團體所認可，且入學資格、修業年限及修習</w:t>
            </w:r>
          </w:p>
          <w:p w:rsidR="008E4649" w:rsidRPr="00B54E0B" w:rsidRDefault="008E4649" w:rsidP="00A550BA">
            <w:pPr>
              <w:rPr>
                <w:rFonts w:ascii="標楷體" w:eastAsia="標楷體" w:hAnsi="標楷體"/>
              </w:rPr>
            </w:pPr>
            <w:proofErr w:type="gramStart"/>
            <w:r w:rsidRPr="00B54E0B">
              <w:rPr>
                <w:rFonts w:ascii="標楷體" w:eastAsia="標楷體" w:hAnsi="標楷體" w:hint="eastAsia"/>
              </w:rPr>
              <w:t>課程均與我國</w:t>
            </w:r>
            <w:proofErr w:type="gramEnd"/>
            <w:r w:rsidRPr="00B54E0B">
              <w:rPr>
                <w:rFonts w:ascii="標楷體" w:eastAsia="標楷體" w:hAnsi="標楷體" w:hint="eastAsia"/>
              </w:rPr>
              <w:t>同級同類學校規定相當，並經大學校級或聯合招生委員會審</w:t>
            </w:r>
          </w:p>
          <w:p w:rsidR="008E4649" w:rsidRPr="00B54E0B" w:rsidRDefault="008E4649" w:rsidP="00A550BA">
            <w:pPr>
              <w:rPr>
                <w:rFonts w:ascii="標楷體" w:eastAsia="標楷體" w:hAnsi="標楷體"/>
              </w:rPr>
            </w:pPr>
            <w:r w:rsidRPr="00B54E0B">
              <w:rPr>
                <w:rFonts w:ascii="標楷體" w:eastAsia="標楷體" w:hAnsi="標楷體" w:hint="eastAsia"/>
              </w:rPr>
              <w:t>議後認定為相當國內同級同類學校修業年級者，或持大陸地區學士學位，</w:t>
            </w:r>
          </w:p>
          <w:p w:rsidR="008E4649" w:rsidRPr="00B54E0B" w:rsidRDefault="008E4649" w:rsidP="00A550BA">
            <w:pPr>
              <w:rPr>
                <w:rFonts w:ascii="標楷體" w:eastAsia="標楷體" w:hAnsi="標楷體"/>
              </w:rPr>
            </w:pPr>
            <w:r w:rsidRPr="00B54E0B">
              <w:rPr>
                <w:rFonts w:ascii="標楷體" w:eastAsia="標楷體" w:hAnsi="標楷體" w:hint="eastAsia"/>
              </w:rPr>
              <w:t>符合大陸地區學歷</w:t>
            </w:r>
            <w:proofErr w:type="gramStart"/>
            <w:r w:rsidRPr="00B54E0B">
              <w:rPr>
                <w:rFonts w:ascii="標楷體" w:eastAsia="標楷體" w:hAnsi="標楷體" w:hint="eastAsia"/>
              </w:rPr>
              <w:t>採</w:t>
            </w:r>
            <w:proofErr w:type="gramEnd"/>
            <w:r w:rsidRPr="00B54E0B">
              <w:rPr>
                <w:rFonts w:ascii="標楷體" w:eastAsia="標楷體" w:hAnsi="標楷體" w:hint="eastAsia"/>
              </w:rPr>
              <w:t>認辦法規定者，修習第四條第三項第二款之不同科目</w:t>
            </w:r>
          </w:p>
          <w:p w:rsidR="008E4649" w:rsidRPr="00B54E0B" w:rsidRDefault="008E4649" w:rsidP="00A550BA">
            <w:pPr>
              <w:rPr>
                <w:rFonts w:ascii="標楷體" w:eastAsia="標楷體" w:hAnsi="標楷體"/>
              </w:rPr>
            </w:pPr>
            <w:r w:rsidRPr="00B54E0B">
              <w:rPr>
                <w:rFonts w:ascii="標楷體" w:eastAsia="標楷體" w:hAnsi="標楷體" w:hint="eastAsia"/>
              </w:rPr>
              <w:lastRenderedPageBreak/>
              <w:t>課程達二十學分以上，持有學分證明，得報考學士後學士班轉學考試，轉</w:t>
            </w:r>
          </w:p>
          <w:p w:rsidR="008E4649" w:rsidRPr="00B54E0B" w:rsidRDefault="008E4649" w:rsidP="00A550BA">
            <w:pPr>
              <w:rPr>
                <w:rFonts w:ascii="標楷體" w:eastAsia="標楷體" w:hAnsi="標楷體"/>
              </w:rPr>
            </w:pPr>
            <w:r w:rsidRPr="00B54E0B">
              <w:rPr>
                <w:rFonts w:ascii="標楷體" w:eastAsia="標楷體" w:hAnsi="標楷體" w:hint="eastAsia"/>
              </w:rPr>
              <w:t>入二年級。</w:t>
            </w:r>
          </w:p>
          <w:p w:rsidR="008E4649" w:rsidRPr="00B54E0B" w:rsidRDefault="008E4649" w:rsidP="00A550BA">
            <w:pPr>
              <w:rPr>
                <w:rFonts w:ascii="標楷體" w:eastAsia="標楷體" w:hAnsi="標楷體"/>
              </w:rPr>
            </w:pPr>
            <w:r w:rsidRPr="00B54E0B">
              <w:rPr>
                <w:rFonts w:ascii="標楷體" w:eastAsia="標楷體" w:hAnsi="標楷體" w:hint="eastAsia"/>
              </w:rPr>
              <w:t>持前三項大陸地區專科以上學校畢（</w:t>
            </w:r>
            <w:proofErr w:type="gramStart"/>
            <w:r w:rsidRPr="00B54E0B">
              <w:rPr>
                <w:rFonts w:ascii="標楷體" w:eastAsia="標楷體" w:hAnsi="標楷體" w:hint="eastAsia"/>
              </w:rPr>
              <w:t>肄</w:t>
            </w:r>
            <w:proofErr w:type="gramEnd"/>
            <w:r w:rsidRPr="00B54E0B">
              <w:rPr>
                <w:rFonts w:ascii="標楷體" w:eastAsia="標楷體" w:hAnsi="標楷體" w:hint="eastAsia"/>
              </w:rPr>
              <w:t>）業學歷報考者，其相關學歷證件</w:t>
            </w:r>
          </w:p>
          <w:p w:rsidR="008E4649" w:rsidRPr="00B54E0B" w:rsidRDefault="008E4649" w:rsidP="00A550BA">
            <w:pPr>
              <w:rPr>
                <w:rFonts w:ascii="標楷體" w:eastAsia="標楷體" w:hAnsi="標楷體"/>
              </w:rPr>
            </w:pPr>
            <w:r w:rsidRPr="00B54E0B">
              <w:rPr>
                <w:rFonts w:ascii="標楷體" w:eastAsia="標楷體" w:hAnsi="標楷體" w:hint="eastAsia"/>
              </w:rPr>
              <w:t>及成績證明，應</w:t>
            </w:r>
            <w:proofErr w:type="gramStart"/>
            <w:r w:rsidRPr="00B54E0B">
              <w:rPr>
                <w:rFonts w:ascii="標楷體" w:eastAsia="標楷體" w:hAnsi="標楷體" w:hint="eastAsia"/>
              </w:rPr>
              <w:t>準</w:t>
            </w:r>
            <w:proofErr w:type="gramEnd"/>
            <w:r w:rsidRPr="00B54E0B">
              <w:rPr>
                <w:rFonts w:ascii="標楷體" w:eastAsia="標楷體" w:hAnsi="標楷體" w:hint="eastAsia"/>
              </w:rPr>
              <w:t>用大陸地區學歷</w:t>
            </w:r>
            <w:proofErr w:type="gramStart"/>
            <w:r w:rsidRPr="00B54E0B">
              <w:rPr>
                <w:rFonts w:ascii="標楷體" w:eastAsia="標楷體" w:hAnsi="標楷體" w:hint="eastAsia"/>
              </w:rPr>
              <w:t>採</w:t>
            </w:r>
            <w:proofErr w:type="gramEnd"/>
            <w:r w:rsidRPr="00B54E0B">
              <w:rPr>
                <w:rFonts w:ascii="標楷體" w:eastAsia="標楷體" w:hAnsi="標楷體" w:hint="eastAsia"/>
              </w:rPr>
              <w:t>認辦法第四條規定辦理。</w:t>
            </w:r>
          </w:p>
          <w:p w:rsidR="008E4649" w:rsidRPr="00B54E0B" w:rsidRDefault="008E4649" w:rsidP="00A550BA">
            <w:pPr>
              <w:rPr>
                <w:rFonts w:ascii="標楷體" w:eastAsia="標楷體" w:hAnsi="標楷體"/>
              </w:rPr>
            </w:pPr>
            <w:r w:rsidRPr="00B54E0B">
              <w:rPr>
                <w:rFonts w:ascii="標楷體" w:eastAsia="標楷體" w:hAnsi="標楷體" w:hint="eastAsia"/>
              </w:rPr>
              <w:t>持國外或香港、澳門相當於高級中等學校程度成績單、學歷（力）證件，</w:t>
            </w:r>
          </w:p>
          <w:p w:rsidR="008E4649" w:rsidRPr="00B54E0B" w:rsidRDefault="008E4649" w:rsidP="00A550BA">
            <w:pPr>
              <w:rPr>
                <w:rFonts w:ascii="標楷體" w:eastAsia="標楷體" w:hAnsi="標楷體"/>
              </w:rPr>
            </w:pPr>
            <w:r w:rsidRPr="00B54E0B">
              <w:rPr>
                <w:rFonts w:ascii="標楷體" w:eastAsia="標楷體" w:hAnsi="標楷體" w:hint="eastAsia"/>
              </w:rPr>
              <w:t>及經當地政府教育主管機關證明得於當地報考大學之證明文件，並經大學</w:t>
            </w:r>
          </w:p>
          <w:p w:rsidR="008E4649" w:rsidRPr="00B54E0B" w:rsidRDefault="008E4649" w:rsidP="00A550BA">
            <w:pPr>
              <w:rPr>
                <w:rFonts w:ascii="標楷體" w:eastAsia="標楷體" w:hAnsi="標楷體"/>
              </w:rPr>
            </w:pPr>
            <w:r w:rsidRPr="00B54E0B">
              <w:rPr>
                <w:rFonts w:ascii="標楷體" w:eastAsia="標楷體" w:hAnsi="標楷體" w:hint="eastAsia"/>
              </w:rPr>
              <w:t>校級或聯合招生委員會審議通過者，得以同等學力報考大學學士班</w:t>
            </w:r>
            <w:proofErr w:type="gramStart"/>
            <w:r w:rsidRPr="00B54E0B">
              <w:rPr>
                <w:rFonts w:ascii="標楷體" w:eastAsia="標楷體" w:hAnsi="標楷體" w:hint="eastAsia"/>
              </w:rPr>
              <w:t>（</w:t>
            </w:r>
            <w:proofErr w:type="gramEnd"/>
            <w:r w:rsidRPr="00B54E0B">
              <w:rPr>
                <w:rFonts w:ascii="標楷體" w:eastAsia="標楷體" w:hAnsi="標楷體" w:hint="eastAsia"/>
              </w:rPr>
              <w:t>不包</w:t>
            </w:r>
          </w:p>
          <w:p w:rsidR="008E4649" w:rsidRPr="00B54E0B" w:rsidRDefault="008E4649" w:rsidP="00A550BA">
            <w:pPr>
              <w:rPr>
                <w:rFonts w:ascii="標楷體" w:eastAsia="標楷體" w:hAnsi="標楷體"/>
              </w:rPr>
            </w:pPr>
            <w:proofErr w:type="gramStart"/>
            <w:r w:rsidRPr="00B54E0B">
              <w:rPr>
                <w:rFonts w:ascii="標楷體" w:eastAsia="標楷體" w:hAnsi="標楷體" w:hint="eastAsia"/>
              </w:rPr>
              <w:t>括</w:t>
            </w:r>
            <w:proofErr w:type="gramEnd"/>
            <w:r w:rsidRPr="00B54E0B">
              <w:rPr>
                <w:rFonts w:ascii="標楷體" w:eastAsia="標楷體" w:hAnsi="標楷體" w:hint="eastAsia"/>
              </w:rPr>
              <w:t>二年制學士班</w:t>
            </w:r>
            <w:proofErr w:type="gramStart"/>
            <w:r w:rsidRPr="00B54E0B">
              <w:rPr>
                <w:rFonts w:ascii="標楷體" w:eastAsia="標楷體" w:hAnsi="標楷體" w:hint="eastAsia"/>
              </w:rPr>
              <w:t>）</w:t>
            </w:r>
            <w:proofErr w:type="gramEnd"/>
            <w:r w:rsidRPr="00B54E0B">
              <w:rPr>
                <w:rFonts w:ascii="標楷體" w:eastAsia="標楷體" w:hAnsi="標楷體" w:hint="eastAsia"/>
              </w:rPr>
              <w:t>一年級新生入學考試。但大學得視其於國外或香港、澳</w:t>
            </w:r>
          </w:p>
          <w:p w:rsidR="008E4649" w:rsidRPr="00B54E0B" w:rsidRDefault="008E4649" w:rsidP="00A550BA">
            <w:pPr>
              <w:rPr>
                <w:rFonts w:ascii="標楷體" w:eastAsia="標楷體" w:hAnsi="標楷體"/>
                <w:szCs w:val="24"/>
              </w:rPr>
            </w:pPr>
            <w:r w:rsidRPr="00B54E0B">
              <w:rPr>
                <w:rFonts w:ascii="標楷體" w:eastAsia="標楷體" w:hAnsi="標楷體" w:hint="eastAsia"/>
              </w:rPr>
              <w:t>門之修業情形，增加其畢業應修學分或延長其修業年限。</w:t>
            </w:r>
          </w:p>
        </w:tc>
      </w:tr>
      <w:tr w:rsidR="008E4649" w:rsidRPr="007C61C1" w:rsidTr="00A550BA">
        <w:tc>
          <w:tcPr>
            <w:tcW w:w="1129" w:type="dxa"/>
            <w:vAlign w:val="center"/>
          </w:tcPr>
          <w:p w:rsidR="008E4649" w:rsidRPr="00663AC8" w:rsidRDefault="008E4649" w:rsidP="00A550BA">
            <w:pPr>
              <w:jc w:val="both"/>
              <w:rPr>
                <w:rFonts w:ascii="標楷體" w:eastAsia="標楷體" w:hAnsi="標楷體"/>
                <w:szCs w:val="24"/>
              </w:rPr>
            </w:pPr>
            <w:r w:rsidRPr="00663AC8">
              <w:rPr>
                <w:rFonts w:ascii="標楷體" w:eastAsia="標楷體" w:hAnsi="標楷體" w:hint="eastAsia"/>
                <w:szCs w:val="24"/>
              </w:rPr>
              <w:lastRenderedPageBreak/>
              <w:t>第10條</w:t>
            </w:r>
          </w:p>
        </w:tc>
        <w:tc>
          <w:tcPr>
            <w:tcW w:w="8505" w:type="dxa"/>
            <w:vAlign w:val="center"/>
          </w:tcPr>
          <w:p w:rsidR="008E4649" w:rsidRPr="00663AC8" w:rsidRDefault="008E4649" w:rsidP="00A550BA">
            <w:pPr>
              <w:jc w:val="both"/>
              <w:rPr>
                <w:rFonts w:ascii="標楷體" w:eastAsia="標楷體" w:hAnsi="標楷體"/>
                <w:szCs w:val="24"/>
              </w:rPr>
            </w:pPr>
            <w:r w:rsidRPr="00663AC8">
              <w:rPr>
                <w:rFonts w:ascii="標楷體" w:eastAsia="標楷體" w:hAnsi="標楷體" w:hint="eastAsia"/>
              </w:rPr>
              <w:t>軍警校院學歷，依教育部核准比敘之規定辦理。</w:t>
            </w:r>
          </w:p>
        </w:tc>
      </w:tr>
      <w:tr w:rsidR="008E4649" w:rsidRPr="007C61C1" w:rsidTr="00A550BA">
        <w:tc>
          <w:tcPr>
            <w:tcW w:w="1129" w:type="dxa"/>
          </w:tcPr>
          <w:p w:rsidR="008E4649" w:rsidRPr="00962B44" w:rsidRDefault="008E4649" w:rsidP="00A550BA">
            <w:pPr>
              <w:rPr>
                <w:rFonts w:ascii="標楷體" w:eastAsia="標楷體" w:hAnsi="標楷體"/>
                <w:szCs w:val="24"/>
              </w:rPr>
            </w:pPr>
            <w:r>
              <w:rPr>
                <w:rFonts w:ascii="標楷體" w:eastAsia="標楷體" w:hAnsi="標楷體" w:hint="eastAsia"/>
                <w:szCs w:val="24"/>
              </w:rPr>
              <w:t>第11條</w:t>
            </w:r>
          </w:p>
        </w:tc>
        <w:tc>
          <w:tcPr>
            <w:tcW w:w="8505" w:type="dxa"/>
          </w:tcPr>
          <w:p w:rsidR="008E4649" w:rsidRPr="00663AC8" w:rsidRDefault="008E4649" w:rsidP="00A550BA">
            <w:pPr>
              <w:rPr>
                <w:rFonts w:ascii="標楷體" w:eastAsia="標楷體" w:hAnsi="標楷體"/>
              </w:rPr>
            </w:pPr>
            <w:r w:rsidRPr="00663AC8">
              <w:rPr>
                <w:rFonts w:ascii="標楷體" w:eastAsia="標楷體" w:hAnsi="標楷體" w:hint="eastAsia"/>
              </w:rPr>
              <w:t>本標準所定年數</w:t>
            </w:r>
            <w:proofErr w:type="gramStart"/>
            <w:r w:rsidRPr="00663AC8">
              <w:rPr>
                <w:rFonts w:ascii="標楷體" w:eastAsia="標楷體" w:hAnsi="標楷體" w:hint="eastAsia"/>
              </w:rPr>
              <w:t>起迄</w:t>
            </w:r>
            <w:proofErr w:type="gramEnd"/>
            <w:r w:rsidRPr="00663AC8">
              <w:rPr>
                <w:rFonts w:ascii="標楷體" w:eastAsia="標楷體" w:hAnsi="標楷體" w:hint="eastAsia"/>
              </w:rPr>
              <w:t>計算方式，除下列情形者外，自規定起算日，計算至</w:t>
            </w:r>
          </w:p>
          <w:p w:rsidR="008E4649" w:rsidRPr="00663AC8" w:rsidRDefault="008E4649" w:rsidP="00A550BA">
            <w:pPr>
              <w:rPr>
                <w:rFonts w:ascii="標楷體" w:eastAsia="標楷體" w:hAnsi="標楷體"/>
              </w:rPr>
            </w:pPr>
            <w:r w:rsidRPr="00663AC8">
              <w:rPr>
                <w:rFonts w:ascii="標楷體" w:eastAsia="標楷體" w:hAnsi="標楷體" w:hint="eastAsia"/>
              </w:rPr>
              <w:t>報考當學年度註冊截止日為止：</w:t>
            </w:r>
          </w:p>
          <w:p w:rsidR="008E4649" w:rsidRPr="00663AC8" w:rsidRDefault="008E4649" w:rsidP="00A550BA">
            <w:pPr>
              <w:rPr>
                <w:rFonts w:ascii="標楷體" w:eastAsia="標楷體" w:hAnsi="標楷體"/>
              </w:rPr>
            </w:pPr>
            <w:r w:rsidRPr="00663AC8">
              <w:rPr>
                <w:rFonts w:ascii="標楷體" w:eastAsia="標楷體" w:hAnsi="標楷體" w:hint="eastAsia"/>
              </w:rPr>
              <w:t>一、離校或休學年數之計算：自歷年成績單、修業證明書、轉學證明書或</w:t>
            </w:r>
          </w:p>
          <w:p w:rsidR="008E4649" w:rsidRPr="00663AC8" w:rsidRDefault="008E4649" w:rsidP="00A550BA">
            <w:pPr>
              <w:rPr>
                <w:rFonts w:ascii="標楷體" w:eastAsia="標楷體" w:hAnsi="標楷體"/>
              </w:rPr>
            </w:pPr>
            <w:r w:rsidRPr="00663AC8">
              <w:rPr>
                <w:rFonts w:ascii="標楷體" w:eastAsia="標楷體" w:hAnsi="標楷體" w:hint="eastAsia"/>
              </w:rPr>
              <w:t xml:space="preserve">    休學證明書所載最後修滿學期之末日，</w:t>
            </w:r>
            <w:proofErr w:type="gramStart"/>
            <w:r w:rsidRPr="00663AC8">
              <w:rPr>
                <w:rFonts w:ascii="標楷體" w:eastAsia="標楷體" w:hAnsi="標楷體" w:hint="eastAsia"/>
              </w:rPr>
              <w:t>起算至報考</w:t>
            </w:r>
            <w:proofErr w:type="gramEnd"/>
            <w:r w:rsidRPr="00663AC8">
              <w:rPr>
                <w:rFonts w:ascii="標楷體" w:eastAsia="標楷體" w:hAnsi="標楷體" w:hint="eastAsia"/>
              </w:rPr>
              <w:t>當學年度註冊截止</w:t>
            </w:r>
          </w:p>
          <w:p w:rsidR="008E4649" w:rsidRPr="00663AC8" w:rsidRDefault="008E4649" w:rsidP="00A550BA">
            <w:pPr>
              <w:rPr>
                <w:rFonts w:ascii="標楷體" w:eastAsia="標楷體" w:hAnsi="標楷體"/>
              </w:rPr>
            </w:pPr>
            <w:r w:rsidRPr="00663AC8">
              <w:rPr>
                <w:rFonts w:ascii="標楷體" w:eastAsia="標楷體" w:hAnsi="標楷體" w:hint="eastAsia"/>
              </w:rPr>
              <w:t xml:space="preserve">    日為止。</w:t>
            </w:r>
          </w:p>
          <w:p w:rsidR="008E4649" w:rsidRPr="00663AC8" w:rsidRDefault="008E4649" w:rsidP="00A550BA">
            <w:pPr>
              <w:rPr>
                <w:rFonts w:ascii="標楷體" w:eastAsia="標楷體" w:hAnsi="標楷體"/>
              </w:rPr>
            </w:pPr>
            <w:r w:rsidRPr="00663AC8">
              <w:rPr>
                <w:rFonts w:ascii="標楷體" w:eastAsia="標楷體" w:hAnsi="標楷體" w:hint="eastAsia"/>
              </w:rPr>
              <w:t>二、專業訓練及從事相關工作年數之計算：以專業訓練或相關工作之證明</w:t>
            </w:r>
          </w:p>
          <w:p w:rsidR="008E4649" w:rsidRPr="00962B44" w:rsidRDefault="008E4649" w:rsidP="00A550BA">
            <w:pPr>
              <w:rPr>
                <w:rFonts w:ascii="標楷體" w:eastAsia="標楷體" w:hAnsi="標楷體"/>
                <w:szCs w:val="24"/>
              </w:rPr>
            </w:pPr>
            <w:r w:rsidRPr="00663AC8">
              <w:rPr>
                <w:rFonts w:ascii="標楷體" w:eastAsia="標楷體" w:hAnsi="標楷體" w:hint="eastAsia"/>
              </w:rPr>
              <w:t xml:space="preserve">    上所載開始日期，</w:t>
            </w:r>
            <w:proofErr w:type="gramStart"/>
            <w:r w:rsidRPr="00663AC8">
              <w:rPr>
                <w:rFonts w:ascii="標楷體" w:eastAsia="標楷體" w:hAnsi="標楷體" w:hint="eastAsia"/>
              </w:rPr>
              <w:t>起算至報考</w:t>
            </w:r>
            <w:proofErr w:type="gramEnd"/>
            <w:r w:rsidRPr="00663AC8">
              <w:rPr>
                <w:rFonts w:ascii="標楷體" w:eastAsia="標楷體" w:hAnsi="標楷體" w:hint="eastAsia"/>
              </w:rPr>
              <w:t>當學年度註冊截止日為止。</w:t>
            </w:r>
          </w:p>
        </w:tc>
      </w:tr>
      <w:tr w:rsidR="008E4649" w:rsidRPr="007C61C1" w:rsidTr="00A550BA">
        <w:tc>
          <w:tcPr>
            <w:tcW w:w="1129" w:type="dxa"/>
          </w:tcPr>
          <w:p w:rsidR="008E4649" w:rsidRPr="00962B44" w:rsidRDefault="008E4649" w:rsidP="00A550BA">
            <w:pPr>
              <w:rPr>
                <w:rFonts w:ascii="標楷體" w:eastAsia="標楷體" w:hAnsi="標楷體"/>
                <w:szCs w:val="24"/>
              </w:rPr>
            </w:pPr>
            <w:r>
              <w:rPr>
                <w:rFonts w:ascii="標楷體" w:eastAsia="標楷體" w:hAnsi="標楷體" w:hint="eastAsia"/>
                <w:szCs w:val="24"/>
              </w:rPr>
              <w:t>第12條</w:t>
            </w:r>
          </w:p>
        </w:tc>
        <w:tc>
          <w:tcPr>
            <w:tcW w:w="8505" w:type="dxa"/>
          </w:tcPr>
          <w:p w:rsidR="008E4649" w:rsidRPr="00663AC8" w:rsidRDefault="008E4649" w:rsidP="00A550BA">
            <w:pPr>
              <w:rPr>
                <w:rFonts w:ascii="標楷體" w:eastAsia="標楷體" w:hAnsi="標楷體"/>
                <w:szCs w:val="24"/>
              </w:rPr>
            </w:pPr>
            <w:r w:rsidRPr="00663AC8">
              <w:rPr>
                <w:rFonts w:ascii="標楷體" w:eastAsia="標楷體" w:hAnsi="標楷體" w:hint="eastAsia"/>
              </w:rPr>
              <w:t>本標準自發布日施行。</w:t>
            </w:r>
          </w:p>
        </w:tc>
      </w:tr>
    </w:tbl>
    <w:p w:rsidR="008E4649" w:rsidRPr="00690244" w:rsidRDefault="008E4649" w:rsidP="008E4649">
      <w:pPr>
        <w:rPr>
          <w:rFonts w:ascii="標楷體" w:eastAsia="標楷體" w:hAnsi="標楷體"/>
          <w:szCs w:val="24"/>
        </w:rPr>
      </w:pPr>
    </w:p>
    <w:p w:rsidR="008E4649" w:rsidRPr="00561594" w:rsidRDefault="008E4649" w:rsidP="008E4649">
      <w:pPr>
        <w:jc w:val="center"/>
        <w:rPr>
          <w:rFonts w:ascii="標楷體" w:eastAsia="標楷體" w:hAnsi="標楷體"/>
          <w:sz w:val="28"/>
          <w:szCs w:val="28"/>
        </w:rPr>
      </w:pPr>
    </w:p>
    <w:p w:rsidR="008E4649" w:rsidRDefault="008E4649" w:rsidP="008E4649"/>
    <w:p w:rsidR="009A79DE" w:rsidRPr="00561594" w:rsidRDefault="009A79DE" w:rsidP="0038561A">
      <w:pPr>
        <w:jc w:val="center"/>
        <w:rPr>
          <w:rFonts w:ascii="標楷體" w:eastAsia="標楷體" w:hAnsi="標楷體"/>
          <w:sz w:val="28"/>
          <w:szCs w:val="28"/>
        </w:rPr>
      </w:pPr>
    </w:p>
    <w:p w:rsidR="00EE4C53" w:rsidRDefault="00EE4C53" w:rsidP="0038561A"/>
    <w:sectPr w:rsidR="00EE4C53" w:rsidSect="008C41C5">
      <w:footerReference w:type="default" r:id="rId6"/>
      <w:pgSz w:w="11906" w:h="16838"/>
      <w:pgMar w:top="1077" w:right="1021" w:bottom="107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319" w:rsidRDefault="00E67319" w:rsidP="00E67319">
      <w:r>
        <w:separator/>
      </w:r>
    </w:p>
  </w:endnote>
  <w:endnote w:type="continuationSeparator" w:id="0">
    <w:p w:rsidR="00E67319" w:rsidRDefault="00E67319" w:rsidP="00E6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326746"/>
      <w:docPartObj>
        <w:docPartGallery w:val="Page Numbers (Bottom of Page)"/>
        <w:docPartUnique/>
      </w:docPartObj>
    </w:sdtPr>
    <w:sdtEndPr/>
    <w:sdtContent>
      <w:p w:rsidR="00E67319" w:rsidRDefault="00E67319">
        <w:pPr>
          <w:pStyle w:val="a6"/>
          <w:jc w:val="center"/>
        </w:pPr>
        <w:r>
          <w:fldChar w:fldCharType="begin"/>
        </w:r>
        <w:r>
          <w:instrText>PAGE   \* MERGEFORMAT</w:instrText>
        </w:r>
        <w:r>
          <w:fldChar w:fldCharType="separate"/>
        </w:r>
        <w:r w:rsidR="0028296B" w:rsidRPr="0028296B">
          <w:rPr>
            <w:noProof/>
            <w:lang w:val="zh-TW"/>
          </w:rPr>
          <w:t>3</w:t>
        </w:r>
        <w:r>
          <w:fldChar w:fldCharType="end"/>
        </w:r>
      </w:p>
    </w:sdtContent>
  </w:sdt>
  <w:p w:rsidR="00E67319" w:rsidRDefault="00E673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319" w:rsidRDefault="00E67319" w:rsidP="00E67319">
      <w:r>
        <w:separator/>
      </w:r>
    </w:p>
  </w:footnote>
  <w:footnote w:type="continuationSeparator" w:id="0">
    <w:p w:rsidR="00E67319" w:rsidRDefault="00E67319" w:rsidP="00E6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8F"/>
    <w:rsid w:val="00186710"/>
    <w:rsid w:val="001954E1"/>
    <w:rsid w:val="0028296B"/>
    <w:rsid w:val="0038561A"/>
    <w:rsid w:val="003B0B8F"/>
    <w:rsid w:val="00443A73"/>
    <w:rsid w:val="00476F4B"/>
    <w:rsid w:val="00500DF2"/>
    <w:rsid w:val="00503C55"/>
    <w:rsid w:val="0052464B"/>
    <w:rsid w:val="00535B30"/>
    <w:rsid w:val="0055012D"/>
    <w:rsid w:val="00555711"/>
    <w:rsid w:val="00663AC8"/>
    <w:rsid w:val="00690244"/>
    <w:rsid w:val="007A4F4C"/>
    <w:rsid w:val="007A71FE"/>
    <w:rsid w:val="007C61C1"/>
    <w:rsid w:val="00873732"/>
    <w:rsid w:val="008C41C5"/>
    <w:rsid w:val="008C56F7"/>
    <w:rsid w:val="008E4649"/>
    <w:rsid w:val="00951036"/>
    <w:rsid w:val="00962B44"/>
    <w:rsid w:val="009A79DE"/>
    <w:rsid w:val="00A967CC"/>
    <w:rsid w:val="00AC66F3"/>
    <w:rsid w:val="00B54E0B"/>
    <w:rsid w:val="00C31F86"/>
    <w:rsid w:val="00C61179"/>
    <w:rsid w:val="00D10D9D"/>
    <w:rsid w:val="00DF51F0"/>
    <w:rsid w:val="00E67319"/>
    <w:rsid w:val="00EA6EC1"/>
    <w:rsid w:val="00EE4C53"/>
    <w:rsid w:val="00F164C1"/>
    <w:rsid w:val="00FF0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161A0-F5AA-42EF-9527-5615BF8B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7319"/>
    <w:pPr>
      <w:tabs>
        <w:tab w:val="center" w:pos="4153"/>
        <w:tab w:val="right" w:pos="8306"/>
      </w:tabs>
      <w:snapToGrid w:val="0"/>
    </w:pPr>
    <w:rPr>
      <w:sz w:val="20"/>
      <w:szCs w:val="20"/>
    </w:rPr>
  </w:style>
  <w:style w:type="character" w:customStyle="1" w:styleId="a5">
    <w:name w:val="頁首 字元"/>
    <w:basedOn w:val="a0"/>
    <w:link w:val="a4"/>
    <w:uiPriority w:val="99"/>
    <w:rsid w:val="00E67319"/>
    <w:rPr>
      <w:sz w:val="20"/>
      <w:szCs w:val="20"/>
    </w:rPr>
  </w:style>
  <w:style w:type="paragraph" w:styleId="a6">
    <w:name w:val="footer"/>
    <w:basedOn w:val="a"/>
    <w:link w:val="a7"/>
    <w:uiPriority w:val="99"/>
    <w:unhideWhenUsed/>
    <w:rsid w:val="00E67319"/>
    <w:pPr>
      <w:tabs>
        <w:tab w:val="center" w:pos="4153"/>
        <w:tab w:val="right" w:pos="8306"/>
      </w:tabs>
      <w:snapToGrid w:val="0"/>
    </w:pPr>
    <w:rPr>
      <w:sz w:val="20"/>
      <w:szCs w:val="20"/>
    </w:rPr>
  </w:style>
  <w:style w:type="character" w:customStyle="1" w:styleId="a7">
    <w:name w:val="頁尾 字元"/>
    <w:basedOn w:val="a0"/>
    <w:link w:val="a6"/>
    <w:uiPriority w:val="99"/>
    <w:rsid w:val="00E67319"/>
    <w:rPr>
      <w:sz w:val="20"/>
      <w:szCs w:val="20"/>
    </w:rPr>
  </w:style>
  <w:style w:type="paragraph" w:styleId="a8">
    <w:name w:val="Balloon Text"/>
    <w:basedOn w:val="a"/>
    <w:link w:val="a9"/>
    <w:uiPriority w:val="99"/>
    <w:semiHidden/>
    <w:unhideWhenUsed/>
    <w:rsid w:val="00A967C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967CC"/>
    <w:rPr>
      <w:rFonts w:asciiTheme="majorHAnsi" w:eastAsiaTheme="majorEastAsia" w:hAnsiTheme="majorHAnsi" w:cstheme="majorBidi"/>
      <w:sz w:val="18"/>
      <w:szCs w:val="18"/>
    </w:rPr>
  </w:style>
  <w:style w:type="paragraph" w:styleId="aa">
    <w:name w:val="List Paragraph"/>
    <w:basedOn w:val="a"/>
    <w:uiPriority w:val="34"/>
    <w:qFormat/>
    <w:rsid w:val="008E464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381</Words>
  <Characters>2176</Characters>
  <Application>Microsoft Office Word</Application>
  <DocSecurity>0</DocSecurity>
  <Lines>18</Lines>
  <Paragraphs>5</Paragraphs>
  <ScaleCrop>false</ScaleCrop>
  <Company>Microsoft</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liling</dc:creator>
  <cp:keywords/>
  <dc:description/>
  <cp:lastModifiedBy>liling</cp:lastModifiedBy>
  <cp:revision>25</cp:revision>
  <cp:lastPrinted>2019-11-20T06:00:00Z</cp:lastPrinted>
  <dcterms:created xsi:type="dcterms:W3CDTF">2019-11-20T05:17:00Z</dcterms:created>
  <dcterms:modified xsi:type="dcterms:W3CDTF">2020-11-20T05:30:00Z</dcterms:modified>
</cp:coreProperties>
</file>